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02B" w:rsidRPr="0056796E" w:rsidRDefault="00B31772" w:rsidP="007D30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796E">
        <w:rPr>
          <w:rFonts w:ascii="Times New Roman" w:hAnsi="Times New Roman"/>
          <w:b/>
          <w:sz w:val="28"/>
          <w:szCs w:val="28"/>
        </w:rPr>
        <w:t>ЧАСТНОЕ   ОПРЕДЕЛЕНИЕ</w:t>
      </w:r>
    </w:p>
    <w:p w:rsidR="007D302B" w:rsidRPr="001636C7" w:rsidRDefault="00B31772" w:rsidP="007D302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6796E" w:rsidRPr="00950EBB" w:rsidRDefault="00B31772" w:rsidP="0056796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950EBB">
        <w:rPr>
          <w:rFonts w:ascii="Times New Roman" w:eastAsia="Times New Roman" w:hAnsi="Times New Roman"/>
          <w:sz w:val="28"/>
          <w:szCs w:val="28"/>
        </w:rPr>
        <w:t>03 апреля 2026 года        дело № 1168-26-00-2/82             поселок Шортанды</w:t>
      </w:r>
    </w:p>
    <w:p w:rsidR="0056796E" w:rsidRPr="00950EBB" w:rsidRDefault="00B31772" w:rsidP="0056796E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4038A0" w:rsidRPr="002C2D1C" w:rsidRDefault="00B31772" w:rsidP="00EC019A">
      <w:pPr>
        <w:pStyle w:val="1"/>
        <w:jc w:val="both"/>
        <w:rPr>
          <w:rFonts w:ascii="Times New Roman" w:hAnsi="Times New Roman"/>
          <w:sz w:val="28"/>
          <w:szCs w:val="28"/>
          <w:lang w:bidi="ru-RU"/>
        </w:rPr>
      </w:pPr>
      <w:r w:rsidRPr="009E0179">
        <w:rPr>
          <w:rFonts w:ascii="Times New Roman" w:hAnsi="Times New Roman"/>
          <w:sz w:val="28"/>
          <w:szCs w:val="28"/>
        </w:rPr>
        <w:t xml:space="preserve">     Шортандинский районный суд Акмолинской области в составе председательствующего судьи Оспановой Р.Ж., при секретаре судебного заседания </w:t>
      </w:r>
      <w:r>
        <w:rPr>
          <w:rFonts w:ascii="Times New Roman" w:hAnsi="Times New Roman"/>
          <w:sz w:val="28"/>
          <w:szCs w:val="28"/>
        </w:rPr>
        <w:t>Куч Г.М.</w:t>
      </w:r>
      <w:r w:rsidRPr="009E0179">
        <w:rPr>
          <w:rFonts w:ascii="Times New Roman" w:hAnsi="Times New Roman"/>
          <w:sz w:val="28"/>
          <w:szCs w:val="28"/>
        </w:rPr>
        <w:t xml:space="preserve">, с участием </w:t>
      </w:r>
      <w:r>
        <w:rPr>
          <w:rFonts w:ascii="Times New Roman" w:hAnsi="Times New Roman"/>
          <w:sz w:val="28"/>
          <w:szCs w:val="28"/>
        </w:rPr>
        <w:t xml:space="preserve"> истца </w:t>
      </w:r>
      <w:r w:rsidRPr="00950EBB">
        <w:rPr>
          <w:rFonts w:ascii="Times New Roman" w:eastAsia="Times New Roman" w:hAnsi="Times New Roman"/>
          <w:sz w:val="28"/>
          <w:szCs w:val="28"/>
        </w:rPr>
        <w:t>Булекбаев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950EBB">
        <w:rPr>
          <w:rFonts w:ascii="Times New Roman" w:eastAsia="Times New Roman" w:hAnsi="Times New Roman"/>
          <w:sz w:val="28"/>
          <w:szCs w:val="28"/>
        </w:rPr>
        <w:t xml:space="preserve"> Ө</w:t>
      </w:r>
      <w:r>
        <w:rPr>
          <w:rFonts w:ascii="Times New Roman" w:eastAsia="Times New Roman" w:hAnsi="Times New Roman"/>
          <w:sz w:val="28"/>
          <w:szCs w:val="28"/>
        </w:rPr>
        <w:t xml:space="preserve">. и её </w:t>
      </w:r>
      <w:r w:rsidRPr="009E0179">
        <w:rPr>
          <w:rFonts w:ascii="Times New Roman" w:hAnsi="Times New Roman"/>
          <w:sz w:val="28"/>
          <w:szCs w:val="28"/>
        </w:rPr>
        <w:t xml:space="preserve">представителя истца </w:t>
      </w:r>
      <w:r>
        <w:rPr>
          <w:rFonts w:ascii="Times New Roman" w:eastAsia="Times New Roman" w:hAnsi="Times New Roman"/>
          <w:sz w:val="28"/>
          <w:szCs w:val="28"/>
        </w:rPr>
        <w:t>Сулейменовой С.С.</w:t>
      </w:r>
      <w:r w:rsidRPr="009E0179">
        <w:rPr>
          <w:rFonts w:ascii="Times New Roman" w:hAnsi="Times New Roman"/>
          <w:sz w:val="28"/>
          <w:szCs w:val="28"/>
        </w:rPr>
        <w:t xml:space="preserve"> (по доверенности), представителя ответчика </w:t>
      </w:r>
      <w:r>
        <w:rPr>
          <w:rFonts w:ascii="Times New Roman" w:hAnsi="Times New Roman"/>
          <w:sz w:val="28"/>
          <w:szCs w:val="28"/>
        </w:rPr>
        <w:t xml:space="preserve">ГУ </w:t>
      </w:r>
      <w:r>
        <w:rPr>
          <w:rFonts w:ascii="Times New Roman" w:hAnsi="Times New Roman"/>
          <w:sz w:val="28"/>
          <w:szCs w:val="28"/>
          <w:lang w:eastAsia="ko-KR"/>
        </w:rPr>
        <w:t>«</w:t>
      </w:r>
      <w:r w:rsidRPr="00950EBB">
        <w:rPr>
          <w:rFonts w:ascii="Times New Roman" w:hAnsi="Times New Roman"/>
          <w:sz w:val="28"/>
          <w:szCs w:val="28"/>
          <w:lang w:eastAsia="ko-KR"/>
        </w:rPr>
        <w:t>Отдел  образования по Шортандинскому району Управления образования Акмолинской области</w:t>
      </w:r>
      <w:r>
        <w:rPr>
          <w:rFonts w:ascii="Times New Roman" w:hAnsi="Times New Roman"/>
          <w:sz w:val="28"/>
          <w:szCs w:val="28"/>
          <w:lang w:eastAsia="ko-KR"/>
        </w:rPr>
        <w:t xml:space="preserve">» </w:t>
      </w:r>
      <w:r w:rsidRPr="00802EBD">
        <w:rPr>
          <w:rFonts w:ascii="Times New Roman" w:hAnsi="Times New Roman"/>
          <w:sz w:val="28"/>
          <w:szCs w:val="28"/>
          <w:lang w:eastAsia="ko-KR"/>
        </w:rPr>
        <w:t>Мукашев Т.</w:t>
      </w:r>
      <w:r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0D1074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0D1074">
        <w:rPr>
          <w:rFonts w:ascii="Times New Roman" w:hAnsi="Times New Roman"/>
          <w:sz w:val="28"/>
          <w:szCs w:val="28"/>
          <w:lang w:eastAsia="ko-KR"/>
        </w:rPr>
        <w:t xml:space="preserve">(по доверенности), </w:t>
      </w:r>
      <w:r>
        <w:rPr>
          <w:rFonts w:ascii="Times New Roman" w:hAnsi="Times New Roman"/>
          <w:sz w:val="28"/>
          <w:szCs w:val="28"/>
          <w:lang w:eastAsia="ko-KR"/>
        </w:rPr>
        <w:t xml:space="preserve">представителя третьего лица </w:t>
      </w:r>
      <w:r w:rsidRPr="00E305EC">
        <w:rPr>
          <w:rFonts w:ascii="Times New Roman" w:hAnsi="Times New Roman"/>
          <w:sz w:val="28"/>
          <w:szCs w:val="28"/>
        </w:rPr>
        <w:t>Общественная организация «Казахстанский отраслевой профессиональный союз работников просвещения, наук и высшего образования» (далее- ОО Отраслевой профсоюз)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Бектабанов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А.Ж.</w:t>
      </w:r>
      <w:r>
        <w:rPr>
          <w:rFonts w:ascii="Times New Roman" w:eastAsia="Times New Roman" w:hAnsi="Times New Roman"/>
          <w:sz w:val="28"/>
          <w:szCs w:val="28"/>
        </w:rPr>
        <w:t xml:space="preserve"> (по доверенности), </w:t>
      </w:r>
      <w:r w:rsidRPr="000D1074">
        <w:rPr>
          <w:rFonts w:ascii="Times New Roman" w:hAnsi="Times New Roman"/>
          <w:sz w:val="28"/>
          <w:szCs w:val="28"/>
          <w:lang w:eastAsia="ko-KR"/>
        </w:rPr>
        <w:t>рассмотрев в открытом судебном засе</w:t>
      </w:r>
      <w:r w:rsidRPr="000D1074">
        <w:rPr>
          <w:rFonts w:ascii="Times New Roman" w:hAnsi="Times New Roman"/>
          <w:sz w:val="28"/>
          <w:szCs w:val="28"/>
          <w:lang w:eastAsia="ko-KR"/>
        </w:rPr>
        <w:t xml:space="preserve">дании гражданское дело по иску </w:t>
      </w:r>
      <w:r>
        <w:rPr>
          <w:rFonts w:ascii="Times New Roman" w:hAnsi="Times New Roman"/>
          <w:sz w:val="28"/>
          <w:szCs w:val="28"/>
        </w:rPr>
        <w:t xml:space="preserve">Булекбаевой </w:t>
      </w:r>
      <w:r>
        <w:rPr>
          <w:rFonts w:ascii="Times New Roman" w:hAnsi="Times New Roman"/>
          <w:sz w:val="28"/>
          <w:szCs w:val="28"/>
          <w:lang w:val="kk-KZ"/>
        </w:rPr>
        <w:t>Өзгеріс</w:t>
      </w:r>
      <w:r>
        <w:rPr>
          <w:rFonts w:ascii="Times New Roman" w:hAnsi="Times New Roman"/>
          <w:sz w:val="28"/>
          <w:szCs w:val="28"/>
          <w:lang w:val="kk-KZ"/>
        </w:rPr>
        <w:t xml:space="preserve"> к ГУ «Отдел </w:t>
      </w:r>
      <w:r>
        <w:rPr>
          <w:rFonts w:ascii="Times New Roman" w:hAnsi="Times New Roman"/>
          <w:sz w:val="28"/>
          <w:szCs w:val="28"/>
        </w:rPr>
        <w:t xml:space="preserve">образования по Шортандинскому району Управления образования Акмолинской области» </w:t>
      </w:r>
      <w:r>
        <w:rPr>
          <w:rFonts w:ascii="Times New Roman" w:hAnsi="Times New Roman"/>
          <w:sz w:val="28"/>
          <w:szCs w:val="28"/>
        </w:rPr>
        <w:t>о</w:t>
      </w:r>
      <w:r w:rsidRPr="00E305EC">
        <w:rPr>
          <w:rFonts w:ascii="Times New Roman" w:hAnsi="Times New Roman"/>
          <w:sz w:val="28"/>
          <w:szCs w:val="28"/>
        </w:rPr>
        <w:t xml:space="preserve"> признании отстранении и увольнение истца с должности директора незаконным</w:t>
      </w:r>
      <w:r>
        <w:rPr>
          <w:rFonts w:ascii="Times New Roman" w:hAnsi="Times New Roman"/>
          <w:sz w:val="28"/>
          <w:szCs w:val="28"/>
        </w:rPr>
        <w:t>, о</w:t>
      </w:r>
      <w:r w:rsidRPr="00E305EC">
        <w:rPr>
          <w:rFonts w:ascii="Times New Roman" w:hAnsi="Times New Roman"/>
          <w:sz w:val="28"/>
          <w:szCs w:val="28"/>
        </w:rPr>
        <w:t xml:space="preserve"> восстановлении в должности на работу</w:t>
      </w:r>
      <w:r>
        <w:rPr>
          <w:rFonts w:ascii="Times New Roman" w:hAnsi="Times New Roman"/>
          <w:sz w:val="28"/>
          <w:szCs w:val="28"/>
        </w:rPr>
        <w:t>, о</w:t>
      </w:r>
      <w:r w:rsidRPr="00E305EC">
        <w:rPr>
          <w:rFonts w:ascii="Times New Roman" w:hAnsi="Times New Roman"/>
          <w:sz w:val="28"/>
          <w:szCs w:val="28"/>
        </w:rPr>
        <w:t xml:space="preserve"> взыскании компенсации за неиспользованный отпуск.   </w:t>
      </w:r>
      <w:r w:rsidRPr="00716488">
        <w:rPr>
          <w:rFonts w:ascii="Times New Roman" w:hAnsi="Times New Roman"/>
          <w:sz w:val="28"/>
          <w:szCs w:val="28"/>
        </w:rPr>
        <w:t>о предоставлении документов, об обязании предоставить письменные пояснения, о признании аудиторского отчета недействительным, о признании недействительными докумен</w:t>
      </w:r>
      <w:r w:rsidRPr="00716488">
        <w:rPr>
          <w:rFonts w:ascii="Times New Roman" w:hAnsi="Times New Roman"/>
          <w:sz w:val="28"/>
          <w:szCs w:val="28"/>
        </w:rPr>
        <w:t>ты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16488">
        <w:rPr>
          <w:rFonts w:ascii="Times New Roman" w:hAnsi="Times New Roman"/>
          <w:sz w:val="28"/>
          <w:szCs w:val="28"/>
        </w:rPr>
        <w:t xml:space="preserve"> </w:t>
      </w:r>
    </w:p>
    <w:p w:rsidR="00E91193" w:rsidRPr="00E91193" w:rsidRDefault="00B31772" w:rsidP="00E911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1193">
        <w:rPr>
          <w:rFonts w:ascii="Times New Roman" w:hAnsi="Times New Roman"/>
          <w:b/>
          <w:sz w:val="28"/>
          <w:szCs w:val="28"/>
        </w:rPr>
        <w:t>УСТАНОВИЛ:</w:t>
      </w:r>
    </w:p>
    <w:p w:rsidR="00E91193" w:rsidRPr="001636C7" w:rsidRDefault="00B31772" w:rsidP="00E9119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E91193" w:rsidRPr="001636C7" w:rsidRDefault="00B31772" w:rsidP="00E91193">
      <w:pPr>
        <w:pStyle w:val="20"/>
        <w:shd w:val="clear" w:color="auto" w:fill="auto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Истец </w:t>
      </w:r>
      <w:r w:rsidRPr="001636C7">
        <w:rPr>
          <w:sz w:val="28"/>
          <w:szCs w:val="28"/>
        </w:rPr>
        <w:t>обратил</w:t>
      </w:r>
      <w:r>
        <w:rPr>
          <w:sz w:val="28"/>
          <w:szCs w:val="28"/>
        </w:rPr>
        <w:t>а</w:t>
      </w:r>
      <w:r w:rsidRPr="001636C7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1636C7">
        <w:rPr>
          <w:sz w:val="28"/>
          <w:szCs w:val="28"/>
        </w:rPr>
        <w:t xml:space="preserve"> в суд с </w:t>
      </w:r>
      <w:r>
        <w:rPr>
          <w:sz w:val="28"/>
          <w:szCs w:val="28"/>
        </w:rPr>
        <w:t>вышеуказанным иском</w:t>
      </w:r>
      <w:r w:rsidRPr="001636C7">
        <w:rPr>
          <w:sz w:val="28"/>
          <w:szCs w:val="28"/>
        </w:rPr>
        <w:t>.</w:t>
      </w:r>
    </w:p>
    <w:p w:rsidR="007234FE" w:rsidRPr="00E305EC" w:rsidRDefault="00B31772" w:rsidP="007234FE">
      <w:pPr>
        <w:pStyle w:val="1"/>
        <w:jc w:val="both"/>
        <w:rPr>
          <w:rFonts w:ascii="Times New Roman" w:eastAsia="Times New Roman" w:hAnsi="Times New Roman"/>
          <w:sz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И</w:t>
      </w:r>
      <w:r w:rsidRPr="00E305EC">
        <w:rPr>
          <w:rFonts w:ascii="Times New Roman" w:eastAsia="Times New Roman" w:hAnsi="Times New Roman"/>
          <w:sz w:val="28"/>
        </w:rPr>
        <w:t xml:space="preserve">стец работала директором в </w:t>
      </w:r>
      <w:r w:rsidRPr="00E305EC">
        <w:rPr>
          <w:rFonts w:ascii="Times New Roman" w:hAnsi="Times New Roman"/>
          <w:sz w:val="28"/>
          <w:szCs w:val="28"/>
          <w:lang w:eastAsia="ko-KR"/>
        </w:rPr>
        <w:t>коммунальном государственном учреждении «Общеобразовательная школа села Тонкерис Отдела образования по Шортандинскому району Управления образования Ак</w:t>
      </w:r>
      <w:r w:rsidRPr="00E305EC">
        <w:rPr>
          <w:rFonts w:ascii="Times New Roman" w:hAnsi="Times New Roman"/>
          <w:sz w:val="28"/>
          <w:szCs w:val="28"/>
          <w:lang w:eastAsia="ko-KR"/>
        </w:rPr>
        <w:t>молинской области» (далее- школа села Тонкерис) в период с 10 апреля 2024 года по 30 мая 2025 год</w:t>
      </w:r>
      <w:r w:rsidRPr="00E305EC">
        <w:rPr>
          <w:rFonts w:ascii="Times New Roman" w:eastAsia="Times New Roman" w:hAnsi="Times New Roman"/>
          <w:sz w:val="28"/>
        </w:rPr>
        <w:t xml:space="preserve">.  </w:t>
      </w:r>
    </w:p>
    <w:p w:rsidR="007234FE" w:rsidRPr="00E305EC" w:rsidRDefault="00B31772" w:rsidP="007234F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</w:rPr>
        <w:t xml:space="preserve">      30 мая 2025 года приказом за № 80-ж/қ исполняющей обязанности руководителя </w:t>
      </w:r>
      <w:r w:rsidRPr="00E305EC">
        <w:rPr>
          <w:rFonts w:ascii="Times New Roman" w:hAnsi="Times New Roman"/>
          <w:sz w:val="28"/>
          <w:szCs w:val="28"/>
        </w:rPr>
        <w:t>Отдел  образования по Шортандинскому району Управления образования Акмолин</w:t>
      </w:r>
      <w:r w:rsidRPr="00E305EC">
        <w:rPr>
          <w:rFonts w:ascii="Times New Roman" w:hAnsi="Times New Roman"/>
          <w:sz w:val="28"/>
          <w:szCs w:val="28"/>
        </w:rPr>
        <w:t xml:space="preserve">ской области (далее- Отдел образования) Гетта Л.С. истец была уволена с должности директора школы села Тонкерис (далее- Приказ №80). </w:t>
      </w:r>
    </w:p>
    <w:p w:rsidR="007234FE" w:rsidRDefault="00B31772" w:rsidP="00E91193">
      <w:pPr>
        <w:pStyle w:val="ab"/>
        <w:spacing w:after="0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03 апреля 2026 года решением Шортандинского районного суда Акмолинской области иск  </w:t>
      </w:r>
      <w:r>
        <w:rPr>
          <w:rFonts w:ascii="Times New Roman" w:hAnsi="Times New Roman"/>
          <w:sz w:val="28"/>
          <w:szCs w:val="28"/>
        </w:rPr>
        <w:t xml:space="preserve">Булекбаевой </w:t>
      </w:r>
      <w:r>
        <w:rPr>
          <w:rFonts w:ascii="Times New Roman" w:hAnsi="Times New Roman"/>
          <w:sz w:val="28"/>
          <w:szCs w:val="28"/>
          <w:lang w:val="kk-KZ"/>
        </w:rPr>
        <w:t>Өзгеріс</w:t>
      </w:r>
      <w:r>
        <w:rPr>
          <w:rFonts w:ascii="Times New Roman" w:hAnsi="Times New Roman"/>
          <w:sz w:val="28"/>
          <w:szCs w:val="28"/>
          <w:lang w:val="kk-KZ"/>
        </w:rPr>
        <w:t xml:space="preserve"> к Отдел</w:t>
      </w:r>
      <w:r>
        <w:rPr>
          <w:rFonts w:ascii="Times New Roman" w:hAnsi="Times New Roman"/>
          <w:sz w:val="28"/>
          <w:szCs w:val="28"/>
          <w:lang w:val="kk-KZ"/>
        </w:rPr>
        <w:t>у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образования </w:t>
      </w:r>
      <w:r>
        <w:rPr>
          <w:rFonts w:ascii="Times New Roman" w:hAnsi="Times New Roman"/>
          <w:sz w:val="28"/>
          <w:szCs w:val="28"/>
        </w:rPr>
        <w:t xml:space="preserve">был частично удовлетворён. </w:t>
      </w:r>
    </w:p>
    <w:p w:rsidR="00585E82" w:rsidRDefault="00B31772" w:rsidP="00E91193">
      <w:pPr>
        <w:pStyle w:val="ab"/>
        <w:spacing w:after="0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Истец восстановлена в должности директор школы села Тонкерис, взыскана заработная плата за вынужденный прогул. </w:t>
      </w:r>
    </w:p>
    <w:p w:rsidR="00D52729" w:rsidRDefault="00B31772" w:rsidP="00D52729">
      <w:pPr>
        <w:pStyle w:val="ab"/>
        <w:spacing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2729">
        <w:rPr>
          <w:rFonts w:ascii="Times New Roman" w:hAnsi="Times New Roman" w:cs="Times New Roman"/>
          <w:sz w:val="28"/>
          <w:szCs w:val="28"/>
        </w:rPr>
        <w:t xml:space="preserve"> Согласно подпункта 5) статьи 49 Трудового Кодекса Республики Казахстан (далее- ТК) основанием прекраще</w:t>
      </w:r>
      <w:r w:rsidRPr="00D52729">
        <w:rPr>
          <w:rFonts w:ascii="Times New Roman" w:hAnsi="Times New Roman" w:cs="Times New Roman"/>
          <w:sz w:val="28"/>
          <w:szCs w:val="28"/>
        </w:rPr>
        <w:t>ния трудового договора является расторжение трудового договора по инициативе работника.</w:t>
      </w:r>
    </w:p>
    <w:p w:rsidR="00743281" w:rsidRPr="00743281" w:rsidRDefault="00B31772" w:rsidP="00D52729">
      <w:pPr>
        <w:pStyle w:val="ab"/>
        <w:spacing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3AB">
        <w:rPr>
          <w:rFonts w:ascii="Times New Roman" w:hAnsi="Times New Roman" w:cs="Times New Roman"/>
          <w:sz w:val="28"/>
        </w:rPr>
        <w:lastRenderedPageBreak/>
        <w:t xml:space="preserve">   </w:t>
      </w:r>
      <w:r>
        <w:rPr>
          <w:rFonts w:ascii="Times New Roman" w:hAnsi="Times New Roman" w:cs="Times New Roman"/>
          <w:sz w:val="28"/>
        </w:rPr>
        <w:t>В пункте 15 НП ВС указывается, что п</w:t>
      </w:r>
      <w:r w:rsidRPr="001603AB">
        <w:rPr>
          <w:rFonts w:ascii="Times New Roman" w:hAnsi="Times New Roman" w:cs="Times New Roman"/>
          <w:sz w:val="28"/>
        </w:rPr>
        <w:t xml:space="preserve">о истечении срока уведомления </w:t>
      </w:r>
      <w:r w:rsidRPr="00743281">
        <w:rPr>
          <w:rFonts w:ascii="Times New Roman" w:hAnsi="Times New Roman" w:cs="Times New Roman"/>
          <w:sz w:val="28"/>
          <w:szCs w:val="28"/>
        </w:rPr>
        <w:t>Трудовой кодекс возлагает на работодателя обязанность по оформлению расторжения трудового договора,</w:t>
      </w:r>
      <w:r w:rsidRPr="00743281">
        <w:rPr>
          <w:rFonts w:ascii="Times New Roman" w:hAnsi="Times New Roman" w:cs="Times New Roman"/>
          <w:sz w:val="28"/>
          <w:szCs w:val="28"/>
        </w:rPr>
        <w:t xml:space="preserve"> т.е. своевременному изданию акта работодателем и вручению либо направлению его копии по почте заказным письмом с уведомлением о его вручении либо посредством курьерской почты, факсимильной связи, электронной почты или иных информационно-коммуникационных т</w:t>
      </w:r>
      <w:r w:rsidRPr="00743281">
        <w:rPr>
          <w:rFonts w:ascii="Times New Roman" w:hAnsi="Times New Roman" w:cs="Times New Roman"/>
          <w:sz w:val="28"/>
          <w:szCs w:val="28"/>
        </w:rPr>
        <w:t>ехнологий в течение трех рабочих дней со дня издания приказа.</w:t>
      </w:r>
    </w:p>
    <w:p w:rsidR="00743281" w:rsidRDefault="00B31772" w:rsidP="008062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суде был предоставлен оригинал Приказа № 80, где истец была ознакомлена 03 июня 2025 года и выражает свое несогласие с данным приказом.  </w:t>
      </w:r>
    </w:p>
    <w:p w:rsidR="00743281" w:rsidRDefault="00B31772" w:rsidP="008062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Приказ №80  истцу не был направлен, надлежащим образом. </w:t>
      </w:r>
    </w:p>
    <w:p w:rsidR="008062F1" w:rsidRPr="008062F1" w:rsidRDefault="00B31772" w:rsidP="008062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Согласно пункту 15 НП ВС р</w:t>
      </w:r>
      <w:r w:rsidRPr="008062F1">
        <w:rPr>
          <w:rFonts w:ascii="Times New Roman" w:hAnsi="Times New Roman"/>
          <w:sz w:val="28"/>
          <w:szCs w:val="28"/>
        </w:rPr>
        <w:t xml:space="preserve">асторжение трудового договора по инициативе работника допустимо в случае, когда уведомление о расторжении договора исходило от самого работника и являлось </w:t>
      </w:r>
      <w:r w:rsidRPr="008062F1">
        <w:rPr>
          <w:rFonts w:ascii="Times New Roman" w:hAnsi="Times New Roman"/>
          <w:sz w:val="28"/>
          <w:szCs w:val="28"/>
        </w:rPr>
        <w:t>его добровольным волеизъявлением.</w:t>
      </w:r>
    </w:p>
    <w:p w:rsidR="008062F1" w:rsidRDefault="00B31772" w:rsidP="008062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Из текста заявления истца от 30 мая 2025 года  следует, что истец намеревалась уволиться с 01 июня 2025 года в воскресенье, выходной день. </w:t>
      </w:r>
    </w:p>
    <w:p w:rsidR="002D5ED2" w:rsidRDefault="00B31772" w:rsidP="008062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 ходе судебного заседания было установлено, что </w:t>
      </w:r>
      <w:r>
        <w:rPr>
          <w:rFonts w:ascii="Times New Roman" w:hAnsi="Times New Roman"/>
          <w:sz w:val="28"/>
          <w:szCs w:val="28"/>
        </w:rPr>
        <w:t>18 января 2026 го</w:t>
      </w:r>
      <w:r>
        <w:rPr>
          <w:rFonts w:ascii="Times New Roman" w:hAnsi="Times New Roman"/>
          <w:sz w:val="28"/>
          <w:szCs w:val="28"/>
        </w:rPr>
        <w:t xml:space="preserve">да </w:t>
      </w:r>
      <w:r>
        <w:rPr>
          <w:rFonts w:ascii="Times New Roman" w:hAnsi="Times New Roman"/>
          <w:sz w:val="28"/>
          <w:szCs w:val="28"/>
        </w:rPr>
        <w:t xml:space="preserve">истец и представитель истца обращалась в Отдел образования о предоставлении документов, касающиеся трудовой деятельности истца. Однако Отдел образования не предоставил данные документы.   </w:t>
      </w:r>
    </w:p>
    <w:p w:rsidR="00A5566F" w:rsidRDefault="00B31772" w:rsidP="00A556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 дополнении к отзыву ответчик приложил сведения о раз</w:t>
      </w:r>
      <w:r>
        <w:rPr>
          <w:rFonts w:ascii="Times New Roman" w:hAnsi="Times New Roman"/>
          <w:sz w:val="28"/>
          <w:szCs w:val="28"/>
        </w:rPr>
        <w:t xml:space="preserve">мещении на электронный портал сведений «о трудовых договорах» расторжении трудового договора с истцом по статье 49 ТК, по соглашению сторон. </w:t>
      </w:r>
    </w:p>
    <w:p w:rsidR="00E91193" w:rsidRPr="008B390D" w:rsidRDefault="00B31772" w:rsidP="00743281">
      <w:pPr>
        <w:pStyle w:val="1"/>
        <w:jc w:val="both"/>
        <w:rPr>
          <w:rFonts w:ascii="Times New Roman" w:eastAsia="Times New Roman" w:hAnsi="Times New Roman"/>
          <w:sz w:val="28"/>
        </w:rPr>
      </w:pPr>
      <w:r w:rsidRPr="00743281">
        <w:rPr>
          <w:rFonts w:ascii="Times New Roman" w:eastAsia="Times New Roman" w:hAnsi="Times New Roman"/>
          <w:color w:val="auto"/>
          <w:sz w:val="28"/>
          <w:szCs w:val="28"/>
          <w:lang w:eastAsia="ru-RU" w:bidi="ar-SA"/>
        </w:rPr>
        <w:t xml:space="preserve">         Таким образом, в ходе рассмотрения дела судом было установлено</w:t>
      </w:r>
      <w:r w:rsidRPr="008B390D">
        <w:rPr>
          <w:rFonts w:ascii="Times New Roman" w:eastAsia="Times New Roman" w:hAnsi="Times New Roman"/>
          <w:sz w:val="28"/>
        </w:rPr>
        <w:t xml:space="preserve"> нарушение трудового законодательства</w:t>
      </w:r>
      <w:r>
        <w:rPr>
          <w:rFonts w:ascii="Times New Roman" w:eastAsia="Times New Roman" w:hAnsi="Times New Roman"/>
          <w:sz w:val="28"/>
        </w:rPr>
        <w:t xml:space="preserve"> Респу</w:t>
      </w:r>
      <w:r>
        <w:rPr>
          <w:rFonts w:ascii="Times New Roman" w:eastAsia="Times New Roman" w:hAnsi="Times New Roman"/>
          <w:sz w:val="28"/>
        </w:rPr>
        <w:t>блики Казахстан со стороны руководства Университета</w:t>
      </w:r>
      <w:r w:rsidRPr="008B390D">
        <w:rPr>
          <w:rFonts w:ascii="Times New Roman" w:eastAsia="Times New Roman" w:hAnsi="Times New Roman"/>
          <w:sz w:val="28"/>
        </w:rPr>
        <w:t>.</w:t>
      </w:r>
    </w:p>
    <w:p w:rsidR="00E91193" w:rsidRPr="00180C30" w:rsidRDefault="00B31772" w:rsidP="00E911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80C30">
        <w:rPr>
          <w:rFonts w:ascii="Times New Roman" w:hAnsi="Times New Roman"/>
          <w:sz w:val="28"/>
          <w:szCs w:val="28"/>
        </w:rPr>
        <w:t xml:space="preserve">Согласно части 1 статьи 270 </w:t>
      </w:r>
      <w:r w:rsidRPr="00180C30">
        <w:rPr>
          <w:rFonts w:ascii="Times New Roman" w:eastAsia="Calibri" w:hAnsi="Times New Roman"/>
          <w:sz w:val="28"/>
          <w:szCs w:val="28"/>
          <w:lang w:eastAsia="en-US"/>
        </w:rPr>
        <w:t>Гражданского процессуального кодекса Республики Казахстан (далее ГПК),</w:t>
      </w:r>
      <w:r w:rsidRPr="00180C30">
        <w:rPr>
          <w:rFonts w:ascii="Times New Roman" w:hAnsi="Times New Roman"/>
          <w:sz w:val="28"/>
          <w:szCs w:val="28"/>
        </w:rPr>
        <w:t xml:space="preserve"> при выявлении случаев нарушения законности суд вправе вынести и направить частное определение, а если на</w:t>
      </w:r>
      <w:r w:rsidRPr="00180C30">
        <w:rPr>
          <w:rFonts w:ascii="Times New Roman" w:hAnsi="Times New Roman"/>
          <w:sz w:val="28"/>
          <w:szCs w:val="28"/>
        </w:rPr>
        <w:t>рушения допущены со стороны государственных органов, должностных лиц и государственных служащих, суд выносит и направляет частное определение соответствующим организациям, должностным или иным лицам, выполняющим управленческие функции, которые обязаны в ме</w:t>
      </w:r>
      <w:r w:rsidRPr="00180C30">
        <w:rPr>
          <w:rFonts w:ascii="Times New Roman" w:hAnsi="Times New Roman"/>
          <w:sz w:val="28"/>
          <w:szCs w:val="28"/>
        </w:rPr>
        <w:t>сячный срок сообщить о принятых ими мерах.</w:t>
      </w:r>
    </w:p>
    <w:p w:rsidR="00E91193" w:rsidRPr="00EF01AA" w:rsidRDefault="00B31772" w:rsidP="00E911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80C30">
        <w:rPr>
          <w:rFonts w:ascii="Times New Roman" w:hAnsi="Times New Roman"/>
          <w:sz w:val="28"/>
          <w:szCs w:val="28"/>
        </w:rPr>
        <w:t xml:space="preserve">При таких обстоятельствах, следует довести до сведения руководства </w:t>
      </w:r>
      <w:r w:rsidRPr="006A13B6">
        <w:rPr>
          <w:rFonts w:ascii="Times New Roman" w:hAnsi="Times New Roman"/>
          <w:sz w:val="28"/>
          <w:szCs w:val="28"/>
        </w:rPr>
        <w:t xml:space="preserve">республиканского государственного учреждения  </w:t>
      </w:r>
      <w:r w:rsidRPr="00913B42">
        <w:rPr>
          <w:rFonts w:ascii="Times New Roman" w:hAnsi="Times New Roman"/>
          <w:sz w:val="28"/>
          <w:szCs w:val="28"/>
        </w:rPr>
        <w:t xml:space="preserve">«Департамент Комитета государственной инспекции труда Министерства  труда и социальной защиты </w:t>
      </w:r>
      <w:r w:rsidRPr="00913B42">
        <w:rPr>
          <w:rFonts w:ascii="Times New Roman" w:hAnsi="Times New Roman"/>
          <w:sz w:val="28"/>
          <w:szCs w:val="28"/>
        </w:rPr>
        <w:t>населения Республики Казахстан по  Акмолинской области»</w:t>
      </w:r>
      <w:r w:rsidRPr="006A13B6">
        <w:rPr>
          <w:rFonts w:ascii="Times New Roman" w:hAnsi="Times New Roman"/>
          <w:sz w:val="28"/>
          <w:szCs w:val="28"/>
        </w:rPr>
        <w:t xml:space="preserve"> </w:t>
      </w:r>
      <w:r w:rsidRPr="00180C30">
        <w:rPr>
          <w:rFonts w:ascii="Times New Roman" w:hAnsi="Times New Roman"/>
          <w:sz w:val="28"/>
          <w:szCs w:val="28"/>
        </w:rPr>
        <w:t xml:space="preserve">о допущенных грубых нарушениях Закона </w:t>
      </w:r>
      <w:r w:rsidRPr="00913B42">
        <w:rPr>
          <w:rFonts w:ascii="Times New Roman" w:hAnsi="Times New Roman"/>
          <w:sz w:val="28"/>
          <w:szCs w:val="28"/>
        </w:rPr>
        <w:t xml:space="preserve">со стороны  </w:t>
      </w:r>
      <w:r w:rsidRPr="00913B42">
        <w:rPr>
          <w:rFonts w:ascii="Times New Roman" w:hAnsi="Times New Roman"/>
          <w:sz w:val="28"/>
          <w:szCs w:val="28"/>
        </w:rPr>
        <w:t>Отдела образования</w:t>
      </w:r>
      <w:r w:rsidRPr="00913B42">
        <w:rPr>
          <w:rFonts w:ascii="Times New Roman" w:hAnsi="Times New Roman"/>
          <w:sz w:val="28"/>
          <w:szCs w:val="28"/>
        </w:rPr>
        <w:t xml:space="preserve"> </w:t>
      </w:r>
      <w:r w:rsidRPr="00180C30">
        <w:rPr>
          <w:rFonts w:ascii="Times New Roman" w:hAnsi="Times New Roman"/>
          <w:sz w:val="28"/>
          <w:szCs w:val="28"/>
        </w:rPr>
        <w:t>для принятия мер воздействия и не допущения впредь указанных нарушений.</w:t>
      </w:r>
    </w:p>
    <w:p w:rsidR="00E91193" w:rsidRPr="001636C7" w:rsidRDefault="00B31772" w:rsidP="00E911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36C7">
        <w:rPr>
          <w:rFonts w:ascii="Times New Roman" w:hAnsi="Times New Roman"/>
          <w:sz w:val="28"/>
          <w:szCs w:val="28"/>
        </w:rPr>
        <w:t xml:space="preserve">Руководствуясь статьей 270 ГПК, суд </w:t>
      </w:r>
    </w:p>
    <w:p w:rsidR="007D302B" w:rsidRPr="001636C7" w:rsidRDefault="00B31772" w:rsidP="007D302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D302B" w:rsidRPr="00E91DC2" w:rsidRDefault="00B31772" w:rsidP="007D30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1DC2">
        <w:rPr>
          <w:rFonts w:ascii="Times New Roman" w:hAnsi="Times New Roman"/>
          <w:b/>
          <w:sz w:val="28"/>
          <w:szCs w:val="28"/>
        </w:rPr>
        <w:t>ОПРЕДЕЛИЛ:</w:t>
      </w:r>
    </w:p>
    <w:p w:rsidR="007D302B" w:rsidRPr="001636C7" w:rsidRDefault="00B31772" w:rsidP="007D302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D302B" w:rsidRPr="006A13B6" w:rsidRDefault="00B31772" w:rsidP="00776E9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A13B6">
        <w:rPr>
          <w:rFonts w:ascii="Times New Roman" w:hAnsi="Times New Roman"/>
          <w:sz w:val="28"/>
          <w:szCs w:val="28"/>
        </w:rPr>
        <w:t>Довести д</w:t>
      </w:r>
      <w:r w:rsidRPr="006A13B6">
        <w:rPr>
          <w:rFonts w:ascii="Times New Roman" w:hAnsi="Times New Roman"/>
          <w:sz w:val="28"/>
          <w:szCs w:val="28"/>
        </w:rPr>
        <w:t xml:space="preserve">о сведения </w:t>
      </w:r>
      <w:r w:rsidRPr="006A13B6">
        <w:rPr>
          <w:rFonts w:ascii="Times New Roman" w:hAnsi="Times New Roman"/>
          <w:sz w:val="28"/>
          <w:szCs w:val="28"/>
        </w:rPr>
        <w:t xml:space="preserve">руководителя республиканского государственного учреждения  </w:t>
      </w:r>
      <w:r w:rsidRPr="006A13B6">
        <w:rPr>
          <w:rFonts w:ascii="Times New Roman" w:hAnsi="Times New Roman"/>
          <w:color w:val="000000"/>
          <w:sz w:val="28"/>
          <w:szCs w:val="28"/>
        </w:rPr>
        <w:t>«Департамент Комитета государственной инспекции труда Министерства  труда и социальной защиты населения Республики Казахстан по  Акмолинской области»</w:t>
      </w:r>
      <w:r w:rsidRPr="006A13B6">
        <w:rPr>
          <w:rFonts w:ascii="Times New Roman" w:hAnsi="Times New Roman"/>
          <w:sz w:val="28"/>
          <w:szCs w:val="28"/>
        </w:rPr>
        <w:t xml:space="preserve"> </w:t>
      </w:r>
      <w:r w:rsidRPr="006A13B6">
        <w:rPr>
          <w:rFonts w:ascii="Times New Roman" w:hAnsi="Times New Roman"/>
          <w:sz w:val="28"/>
          <w:szCs w:val="28"/>
        </w:rPr>
        <w:t>о допущенных грубых нарушениях закон</w:t>
      </w:r>
      <w:r w:rsidRPr="006A13B6">
        <w:rPr>
          <w:rFonts w:ascii="Times New Roman" w:hAnsi="Times New Roman"/>
          <w:sz w:val="28"/>
          <w:szCs w:val="28"/>
        </w:rPr>
        <w:t xml:space="preserve">одательства Республики Казахстан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6A13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ГУ «Отдел </w:t>
      </w:r>
      <w:r>
        <w:rPr>
          <w:rFonts w:ascii="Times New Roman" w:hAnsi="Times New Roman"/>
          <w:sz w:val="28"/>
          <w:szCs w:val="28"/>
        </w:rPr>
        <w:t xml:space="preserve">образования по Шортандинскому району Управления образования Акмолинской области» </w:t>
      </w:r>
      <w:r w:rsidRPr="006A13B6">
        <w:rPr>
          <w:rFonts w:ascii="Times New Roman" w:hAnsi="Times New Roman"/>
          <w:sz w:val="28"/>
          <w:szCs w:val="28"/>
        </w:rPr>
        <w:t>для принятия мер воздействия и не допущения впредь указанных нарушений.</w:t>
      </w:r>
    </w:p>
    <w:p w:rsidR="007D302B" w:rsidRPr="001636C7" w:rsidRDefault="00B31772" w:rsidP="00776E9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36C7">
        <w:rPr>
          <w:rFonts w:ascii="Times New Roman" w:hAnsi="Times New Roman"/>
          <w:sz w:val="28"/>
          <w:szCs w:val="28"/>
        </w:rPr>
        <w:t xml:space="preserve">О принятых мерах необходимо сообщить в Шортандинский </w:t>
      </w:r>
      <w:r w:rsidRPr="001636C7">
        <w:rPr>
          <w:rFonts w:ascii="Times New Roman" w:hAnsi="Times New Roman"/>
          <w:sz w:val="28"/>
          <w:szCs w:val="28"/>
        </w:rPr>
        <w:t>районный суд Акмолинской области в течении месяца со дня получения копии настоящего частного определения.</w:t>
      </w:r>
    </w:p>
    <w:p w:rsidR="00776E97" w:rsidRPr="001636C7" w:rsidRDefault="00B31772" w:rsidP="00776E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36C7">
        <w:rPr>
          <w:rFonts w:ascii="Times New Roman" w:hAnsi="Times New Roman"/>
          <w:sz w:val="28"/>
          <w:szCs w:val="28"/>
        </w:rPr>
        <w:t xml:space="preserve">       На определение суда может быть подана частная жалоба, принесено ходатайство прокурором в судебную коллегию по гражданским Акмолинского областно</w:t>
      </w:r>
      <w:r w:rsidRPr="001636C7">
        <w:rPr>
          <w:rFonts w:ascii="Times New Roman" w:hAnsi="Times New Roman"/>
          <w:sz w:val="28"/>
          <w:szCs w:val="28"/>
        </w:rPr>
        <w:t>го суда через Шортандинский районный суд Акмолинской области в течение 10 рабочих дней со дня изготовления в окончательной форме.</w:t>
      </w:r>
    </w:p>
    <w:p w:rsidR="00016D28" w:rsidRPr="001636C7" w:rsidRDefault="00B31772" w:rsidP="007D30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853A8" w:rsidRDefault="00B31772" w:rsidP="000853A8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val="kk-KZ" w:bidi="en-US"/>
        </w:rPr>
      </w:pPr>
      <w:r w:rsidRPr="002D58FE">
        <w:rPr>
          <w:rFonts w:ascii="Times New Roman" w:hAnsi="Times New Roman"/>
          <w:b/>
          <w:sz w:val="28"/>
          <w:szCs w:val="28"/>
          <w:lang w:bidi="en-US"/>
        </w:rPr>
        <w:t>Судья</w:t>
      </w:r>
      <w:r w:rsidRPr="002D58FE">
        <w:rPr>
          <w:rFonts w:ascii="Times New Roman" w:hAnsi="Times New Roman"/>
          <w:b/>
          <w:sz w:val="28"/>
          <w:szCs w:val="28"/>
          <w:lang w:bidi="en-US"/>
        </w:rPr>
        <w:tab/>
      </w:r>
      <w:r w:rsidRPr="002D58FE">
        <w:rPr>
          <w:rFonts w:ascii="Times New Roman" w:hAnsi="Times New Roman"/>
          <w:b/>
          <w:sz w:val="28"/>
          <w:szCs w:val="28"/>
          <w:lang w:bidi="en-US"/>
        </w:rPr>
        <w:tab/>
      </w:r>
      <w:r w:rsidRPr="002D58FE">
        <w:rPr>
          <w:rFonts w:ascii="Times New Roman" w:hAnsi="Times New Roman"/>
          <w:b/>
          <w:sz w:val="28"/>
          <w:szCs w:val="28"/>
          <w:lang w:bidi="en-US"/>
        </w:rPr>
        <w:tab/>
      </w:r>
      <w:r w:rsidRPr="002D58FE">
        <w:rPr>
          <w:rFonts w:ascii="Times New Roman" w:hAnsi="Times New Roman"/>
          <w:b/>
          <w:sz w:val="28"/>
          <w:szCs w:val="28"/>
          <w:lang w:bidi="en-US"/>
        </w:rPr>
        <w:tab/>
      </w:r>
      <w:r w:rsidRPr="002D58FE">
        <w:rPr>
          <w:rFonts w:ascii="Times New Roman" w:hAnsi="Times New Roman"/>
          <w:b/>
          <w:sz w:val="28"/>
          <w:szCs w:val="28"/>
          <w:lang w:bidi="en-US"/>
        </w:rPr>
        <w:tab/>
      </w:r>
      <w:r w:rsidRPr="002D58FE">
        <w:rPr>
          <w:rFonts w:ascii="Times New Roman" w:hAnsi="Times New Roman"/>
          <w:b/>
          <w:sz w:val="28"/>
          <w:szCs w:val="28"/>
          <w:lang w:bidi="en-US"/>
        </w:rPr>
        <w:tab/>
      </w:r>
      <w:r w:rsidRPr="002D58FE">
        <w:rPr>
          <w:rFonts w:ascii="Times New Roman" w:hAnsi="Times New Roman"/>
          <w:b/>
          <w:sz w:val="28"/>
          <w:szCs w:val="28"/>
          <w:lang w:bidi="en-US"/>
        </w:rPr>
        <w:tab/>
      </w:r>
      <w:r w:rsidRPr="002D58FE">
        <w:rPr>
          <w:rFonts w:ascii="Times New Roman" w:hAnsi="Times New Roman"/>
          <w:b/>
          <w:sz w:val="28"/>
          <w:szCs w:val="28"/>
          <w:lang w:bidi="en-US"/>
        </w:rPr>
        <w:tab/>
        <w:t xml:space="preserve">Р. Оспанова </w:t>
      </w:r>
    </w:p>
    <w:p w:rsidR="00D45719" w:rsidRDefault="00D45719" w:rsidP="000853A8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val="kk-KZ" w:bidi="en-US"/>
        </w:rPr>
      </w:pPr>
      <w:r>
        <w:rPr>
          <w:rFonts w:ascii="Times New Roman" w:hAnsi="Times New Roman"/>
          <w:b/>
          <w:sz w:val="28"/>
          <w:szCs w:val="28"/>
          <w:lang w:val="kk-KZ" w:bidi="en-US"/>
        </w:rPr>
        <w:t>Копия верна</w:t>
      </w:r>
    </w:p>
    <w:p w:rsidR="00D45719" w:rsidRPr="00D45719" w:rsidRDefault="00D45719" w:rsidP="000853A8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val="kk-KZ" w:bidi="en-US"/>
        </w:rPr>
      </w:pPr>
      <w:r>
        <w:rPr>
          <w:rFonts w:ascii="Times New Roman" w:hAnsi="Times New Roman"/>
          <w:b/>
          <w:sz w:val="28"/>
          <w:szCs w:val="28"/>
          <w:lang w:val="kk-KZ" w:bidi="en-US"/>
        </w:rPr>
        <w:t>Судья                                                                               Р.Оспанова</w:t>
      </w:r>
      <w:bookmarkStart w:id="0" w:name="_GoBack"/>
      <w:bookmarkEnd w:id="0"/>
    </w:p>
    <w:p w:rsidR="00195E3C" w:rsidRPr="001636C7" w:rsidRDefault="00B31772">
      <w:r w:rsidRPr="003C7BF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00005" o:spid="_x0000_i1026" type="#_x0000_t75" style="width:60pt;height:60pt;visibility:visible;mso-wrap-style:square">
            <v:imagedata r:id="rId7" o:title=""/>
          </v:shape>
        </w:pict>
      </w:r>
      <w:r w:rsidRPr="003C7BFB">
        <w:rPr>
          <w:noProof/>
        </w:rPr>
        <w:pict>
          <v:shape id="Рисунок 100006" o:spid="_x0000_i1025" type="#_x0000_t75" style="width:60pt;height:60pt;visibility:visible;mso-wrap-style:square">
            <v:imagedata r:id="rId8" o:title=""/>
          </v:shape>
        </w:pict>
      </w:r>
    </w:p>
    <w:sectPr w:rsidR="00195E3C" w:rsidRPr="001636C7" w:rsidSect="00C723D4">
      <w:headerReference w:type="default" r:id="rId9"/>
      <w:pgSz w:w="11906" w:h="16838"/>
      <w:pgMar w:top="1418" w:right="851" w:bottom="1418" w:left="1985" w:header="709" w:footer="8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772" w:rsidRDefault="00B31772">
      <w:pPr>
        <w:spacing w:after="0" w:line="240" w:lineRule="auto"/>
      </w:pPr>
      <w:r>
        <w:separator/>
      </w:r>
    </w:p>
  </w:endnote>
  <w:endnote w:type="continuationSeparator" w:id="0">
    <w:p w:rsidR="00B31772" w:rsidRDefault="00B3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772" w:rsidRDefault="00B31772">
      <w:pPr>
        <w:spacing w:after="0" w:line="240" w:lineRule="auto"/>
      </w:pPr>
      <w:r>
        <w:separator/>
      </w:r>
    </w:p>
  </w:footnote>
  <w:footnote w:type="continuationSeparator" w:id="0">
    <w:p w:rsidR="00B31772" w:rsidRDefault="00B3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2F0" w:rsidRDefault="00B3177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45719">
      <w:rPr>
        <w:noProof/>
      </w:rPr>
      <w:t>3</w:t>
    </w:r>
    <w:r>
      <w:fldChar w:fldCharType="end"/>
    </w:r>
  </w:p>
  <w:p w:rsidR="001942F0" w:rsidRDefault="00B31772">
    <w:pPr>
      <w:pStyle w:val="a5"/>
    </w:pPr>
  </w:p>
  <w:p w:rsidR="002F4062" w:rsidRDefault="00B31772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margin-left:5pt;margin-top:50pt;width:25pt;height:600pt;z-index:-4;mso-position-horizontal-relative:page;mso-position-vertical-relative:page">
          <v:imagedata r:id="rId1" o:title=""/>
          <w10:wrap anchorx="page" anchory="page"/>
        </v:shape>
      </w:pict>
    </w:r>
    <w:r>
      <w:pict>
        <v:shape id="_x0000_s3074" type="#_x0000_t75" style="position:absolute;margin-left:11pt;margin-top:790pt;width:200pt;height:25pt;z-index:-3;mso-position-horizontal-relative:page;mso-position-vertical-relative:page">
          <v:imagedata r:id="rId2" o:title=""/>
          <w10:wrap anchorx="page" anchory="page"/>
        </v:shape>
      </w:pict>
    </w:r>
    <w:r>
      <w:pict>
        <v:shape id="_x0000_s3075" type="#_x0000_t75" style="position:absolute;margin-left:7pt;margin-top:750pt;width:40pt;height:40pt;z-index:-2;mso-position-horizontal-relative:page;mso-position-vertical-relative:page">
          <v:imagedata r:id="rId3" o:title=""/>
          <w10:wrap anchorx="page" anchory="page"/>
        </v:shape>
      </w:pict>
    </w:r>
    <w:r>
      <w:pict>
        <v:shape id="_x0000_s3076" type="#_x0000_t75" style="position:absolute;margin-left:120pt;margin-top:350pt;width:400pt;height:390pt;z-index:-1;mso-position-horizontal-relative:page;mso-position-vertical-relative:page">
          <v:imagedata r:id="rId4" o:title=""/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savePreviewPicture/>
  <w:hdrShapeDefaults>
    <o:shapedefaults v:ext="edit" spidmax="3077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062"/>
    <w:rsid w:val="002F4062"/>
    <w:rsid w:val="00B31772"/>
    <w:rsid w:val="00D4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02B"/>
    <w:pPr>
      <w:spacing w:after="200" w:line="276" w:lineRule="auto"/>
    </w:pPr>
    <w:rPr>
      <w:rFonts w:eastAsia="Times New Roman"/>
      <w:sz w:val="22"/>
      <w:szCs w:val="22"/>
    </w:rPr>
  </w:style>
  <w:style w:type="paragraph" w:styleId="3">
    <w:name w:val="heading 3"/>
    <w:basedOn w:val="a"/>
    <w:link w:val="30"/>
    <w:uiPriority w:val="9"/>
    <w:qFormat/>
    <w:rsid w:val="00EC019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uiPriority w:val="99"/>
    <w:locked/>
    <w:rsid w:val="001053BB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053BB"/>
    <w:pPr>
      <w:widowControl w:val="0"/>
      <w:shd w:val="clear" w:color="auto" w:fill="FFFFFF"/>
      <w:spacing w:before="300" w:after="300" w:line="0" w:lineRule="atLeast"/>
      <w:jc w:val="both"/>
    </w:pPr>
    <w:rPr>
      <w:rFonts w:ascii="Times New Roman" w:hAnsi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94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942F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942F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1942F0"/>
    <w:rPr>
      <w:rFonts w:eastAsia="Times New Roman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1942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1942F0"/>
    <w:rPr>
      <w:rFonts w:eastAsia="Times New Roman"/>
      <w:sz w:val="22"/>
      <w:szCs w:val="22"/>
    </w:rPr>
  </w:style>
  <w:style w:type="paragraph" w:customStyle="1" w:styleId="1">
    <w:name w:val="Обычный1"/>
    <w:rsid w:val="000D1074"/>
    <w:pPr>
      <w:pBdr>
        <w:top w:val="nil"/>
        <w:left w:val="nil"/>
        <w:bottom w:val="nil"/>
        <w:right w:val="nil"/>
        <w:between w:val="nil"/>
      </w:pBdr>
    </w:pPr>
    <w:rPr>
      <w:rFonts w:ascii="Tahoma" w:eastAsia="Tahoma" w:hAnsi="Tahoma"/>
      <w:color w:val="000000"/>
      <w:sz w:val="24"/>
      <w:szCs w:val="24"/>
      <w:lang w:eastAsia="en-US" w:bidi="en-US"/>
    </w:rPr>
  </w:style>
  <w:style w:type="paragraph" w:styleId="a9">
    <w:name w:val="No Spacing"/>
    <w:link w:val="aa"/>
    <w:uiPriority w:val="1"/>
    <w:qFormat/>
    <w:rsid w:val="003E3BC9"/>
    <w:rPr>
      <w:rFonts w:eastAsia="Times New Roman"/>
      <w:sz w:val="22"/>
      <w:szCs w:val="22"/>
    </w:rPr>
  </w:style>
  <w:style w:type="character" w:customStyle="1" w:styleId="aa">
    <w:name w:val="Без интервала Знак"/>
    <w:link w:val="a9"/>
    <w:uiPriority w:val="1"/>
    <w:locked/>
    <w:rsid w:val="003E3BC9"/>
    <w:rPr>
      <w:rFonts w:eastAsia="Times New Roman"/>
      <w:sz w:val="22"/>
      <w:szCs w:val="22"/>
    </w:rPr>
  </w:style>
  <w:style w:type="paragraph" w:styleId="ab">
    <w:name w:val="Body Text Indent"/>
    <w:basedOn w:val="a"/>
    <w:link w:val="ac"/>
    <w:uiPriority w:val="99"/>
    <w:unhideWhenUsed/>
    <w:rsid w:val="00E91193"/>
    <w:pPr>
      <w:spacing w:after="120" w:line="240" w:lineRule="auto"/>
      <w:ind w:left="283"/>
    </w:pPr>
    <w:rPr>
      <w:rFonts w:ascii="Tahoma" w:eastAsia="Tahoma" w:hAnsi="Tahoma" w:cs="Tahoma"/>
      <w:color w:val="000000"/>
      <w:sz w:val="24"/>
      <w:szCs w:val="24"/>
      <w:lang w:eastAsia="en-US" w:bidi="en-US"/>
    </w:rPr>
  </w:style>
  <w:style w:type="character" w:customStyle="1" w:styleId="ac">
    <w:name w:val="Основной текст с отступом Знак"/>
    <w:link w:val="ab"/>
    <w:uiPriority w:val="99"/>
    <w:rsid w:val="00E91193"/>
    <w:rPr>
      <w:rFonts w:ascii="Tahoma" w:eastAsia="Tahoma" w:hAnsi="Tahoma" w:cs="Tahoma"/>
      <w:color w:val="000000"/>
      <w:sz w:val="24"/>
      <w:szCs w:val="24"/>
      <w:lang w:eastAsia="en-US" w:bidi="en-US"/>
    </w:rPr>
  </w:style>
  <w:style w:type="character" w:customStyle="1" w:styleId="30">
    <w:name w:val="Заголовок 3 Знак"/>
    <w:link w:val="3"/>
    <w:uiPriority w:val="9"/>
    <w:rsid w:val="00EC019A"/>
    <w:rPr>
      <w:rFonts w:ascii="Times New Roman" w:eastAsia="Times New Roman" w:hAnsi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Вакансия</dc:creator>
  <cp:lastModifiedBy>АБУОВА НУРЖАМАЛ АХМЕТОВНА</cp:lastModifiedBy>
  <cp:revision>159</cp:revision>
  <cp:lastPrinted>2026-04-10T12:29:00Z</cp:lastPrinted>
  <dcterms:created xsi:type="dcterms:W3CDTF">2023-02-08T06:26:00Z</dcterms:created>
  <dcterms:modified xsi:type="dcterms:W3CDTF">2026-04-10T12:41:00Z</dcterms:modified>
</cp:coreProperties>
</file>