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1163" w:rsidRPr="00716488" w:rsidRDefault="008161B9" w:rsidP="005A6E71">
      <w:pPr>
        <w:tabs>
          <w:tab w:val="left" w:pos="8280"/>
          <w:tab w:val="right" w:pos="9070"/>
        </w:tabs>
        <w:jc w:val="center"/>
        <w:rPr>
          <w:b/>
          <w:szCs w:val="28"/>
        </w:rPr>
      </w:pPr>
      <w:r w:rsidRPr="00716488">
        <w:rPr>
          <w:b/>
          <w:szCs w:val="28"/>
        </w:rPr>
        <w:t>О П Р Е Д Е Л Е Н И Е</w:t>
      </w:r>
    </w:p>
    <w:p w:rsidR="003D149B" w:rsidRPr="003D149B" w:rsidRDefault="008161B9" w:rsidP="009F70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>03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 </w:t>
      </w:r>
      <w:r w:rsidRPr="00716488">
        <w:rPr>
          <w:rFonts w:ascii="Times New Roman" w:eastAsia="Times New Roman" w:hAnsi="Times New Roman"/>
          <w:sz w:val="28"/>
          <w:szCs w:val="28"/>
        </w:rPr>
        <w:t>апреля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 202</w:t>
      </w:r>
      <w:r w:rsidRPr="00716488">
        <w:rPr>
          <w:rFonts w:ascii="Times New Roman" w:eastAsia="Times New Roman" w:hAnsi="Times New Roman"/>
          <w:sz w:val="28"/>
          <w:szCs w:val="28"/>
        </w:rPr>
        <w:t>6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 года        дело № 1168-2</w:t>
      </w:r>
      <w:r w:rsidRPr="00716488">
        <w:rPr>
          <w:rFonts w:ascii="Times New Roman" w:eastAsia="Times New Roman" w:hAnsi="Times New Roman"/>
          <w:sz w:val="28"/>
          <w:szCs w:val="28"/>
        </w:rPr>
        <w:t>6</w:t>
      </w:r>
      <w:r w:rsidRPr="00716488">
        <w:rPr>
          <w:rFonts w:ascii="Times New Roman" w:eastAsia="Times New Roman" w:hAnsi="Times New Roman"/>
          <w:sz w:val="28"/>
          <w:szCs w:val="28"/>
        </w:rPr>
        <w:t>-00-2/</w:t>
      </w:r>
      <w:r w:rsidRPr="00716488">
        <w:rPr>
          <w:rFonts w:ascii="Times New Roman" w:eastAsia="Times New Roman" w:hAnsi="Times New Roman"/>
          <w:sz w:val="28"/>
          <w:szCs w:val="28"/>
        </w:rPr>
        <w:t>82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             поселок Шортанды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>Шортандинский районный суд Акмолинской области в составе: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 xml:space="preserve">председательствующего судьи Оспановой Р.Ж., 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 xml:space="preserve">при секретаре судебного заседания </w:t>
      </w:r>
      <w:r w:rsidRPr="00716488">
        <w:rPr>
          <w:rFonts w:ascii="Times New Roman" w:eastAsia="Times New Roman" w:hAnsi="Times New Roman"/>
          <w:sz w:val="28"/>
          <w:szCs w:val="28"/>
        </w:rPr>
        <w:t>Куч Г.М.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, 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>рассмотрел в открытом судебном заседании гражданское дело по иску: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C9010E" w:rsidRPr="00950EBB" w:rsidRDefault="008161B9" w:rsidP="00C901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b/>
          <w:sz w:val="28"/>
          <w:szCs w:val="28"/>
        </w:rPr>
        <w:t>ИСТЕЦ:</w:t>
      </w:r>
      <w:r w:rsidRPr="00950EBB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C9010E" w:rsidRPr="00950EBB" w:rsidRDefault="008161B9" w:rsidP="00C901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sz w:val="28"/>
          <w:szCs w:val="28"/>
        </w:rPr>
        <w:t>Булекбаева Өзгеріс</w:t>
      </w:r>
    </w:p>
    <w:p w:rsidR="00C9010E" w:rsidRPr="00950EBB" w:rsidRDefault="008161B9" w:rsidP="00C901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  <w:r w:rsidRPr="00950EBB">
        <w:rPr>
          <w:rFonts w:ascii="Times New Roman" w:eastAsia="Times New Roman" w:hAnsi="Times New Roman"/>
          <w:sz w:val="28"/>
        </w:rPr>
        <w:t xml:space="preserve">  </w:t>
      </w:r>
    </w:p>
    <w:p w:rsidR="00576626" w:rsidRPr="00E305EC" w:rsidRDefault="008161B9" w:rsidP="00576626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E305EC">
        <w:rPr>
          <w:rFonts w:ascii="Times New Roman" w:hAnsi="Times New Roman"/>
          <w:b/>
          <w:sz w:val="28"/>
          <w:szCs w:val="28"/>
        </w:rPr>
        <w:t xml:space="preserve">ОТВЕТЧИК: </w:t>
      </w:r>
    </w:p>
    <w:p w:rsidR="00576626" w:rsidRPr="00E305EC" w:rsidRDefault="008161B9" w:rsidP="00576626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Государственное учреждение «</w:t>
      </w:r>
      <w:r w:rsidRPr="00E305EC">
        <w:rPr>
          <w:rFonts w:ascii="Times New Roman" w:hAnsi="Times New Roman"/>
          <w:sz w:val="28"/>
          <w:szCs w:val="28"/>
        </w:rPr>
        <w:t>Отдел  образования по Шортандинскому району Управления образования Акмолинской области</w:t>
      </w:r>
      <w:r>
        <w:rPr>
          <w:rFonts w:ascii="Times New Roman" w:hAnsi="Times New Roman"/>
          <w:sz w:val="28"/>
          <w:szCs w:val="28"/>
        </w:rPr>
        <w:t>»</w:t>
      </w:r>
    </w:p>
    <w:p w:rsidR="00C9010E" w:rsidRPr="00950EBB" w:rsidRDefault="008161B9" w:rsidP="00C9010E">
      <w:pPr>
        <w:pStyle w:val="1"/>
        <w:jc w:val="both"/>
        <w:rPr>
          <w:rFonts w:ascii="Times New Roman" w:hAnsi="Times New Roman"/>
          <w:spacing w:val="-6"/>
          <w:sz w:val="20"/>
          <w:szCs w:val="20"/>
        </w:rPr>
      </w:pPr>
    </w:p>
    <w:p w:rsidR="00C9010E" w:rsidRPr="00950EBB" w:rsidRDefault="008161B9" w:rsidP="00C9010E">
      <w:pPr>
        <w:pStyle w:val="1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50EBB">
        <w:rPr>
          <w:rFonts w:ascii="Times New Roman" w:hAnsi="Times New Roman"/>
          <w:b/>
          <w:spacing w:val="-6"/>
          <w:sz w:val="28"/>
          <w:szCs w:val="28"/>
        </w:rPr>
        <w:t xml:space="preserve">ТРЕТЬЕ ЛИЦО, НЕ ЗАЯВЛЯЮЩЕЕ САМОСТОЯТЕЛЬНЫЕ ТРЕБОВАНИЯ НА ПРЕДМЕТ СПОРА, СО СТОРОНЫ ИСТЦА: </w:t>
      </w:r>
    </w:p>
    <w:p w:rsidR="00C9010E" w:rsidRDefault="008161B9" w:rsidP="00C901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4D4AC4">
        <w:rPr>
          <w:rFonts w:ascii="Times New Roman" w:hAnsi="Times New Roman"/>
          <w:sz w:val="28"/>
          <w:szCs w:val="28"/>
        </w:rPr>
        <w:t>Общественная организация «Казахстанский отраслевой профессиональный союз работников просвещения, наук и высшего образования»</w:t>
      </w:r>
      <w:r w:rsidRPr="00002F87">
        <w:rPr>
          <w:rFonts w:ascii="Times New Roman" w:hAnsi="Times New Roman"/>
          <w:sz w:val="28"/>
          <w:szCs w:val="28"/>
        </w:rPr>
        <w:t xml:space="preserve"> </w:t>
      </w:r>
      <w:r w:rsidRPr="004D4AC4">
        <w:rPr>
          <w:rFonts w:ascii="Times New Roman" w:hAnsi="Times New Roman"/>
          <w:sz w:val="28"/>
          <w:szCs w:val="28"/>
        </w:rPr>
        <w:t>(далее- ОО</w:t>
      </w:r>
      <w:r>
        <w:rPr>
          <w:rFonts w:ascii="Times New Roman" w:hAnsi="Times New Roman"/>
          <w:sz w:val="28"/>
          <w:szCs w:val="28"/>
        </w:rPr>
        <w:t xml:space="preserve"> Отраслевой профсоюз</w:t>
      </w:r>
      <w:r w:rsidRPr="004D4AC4">
        <w:rPr>
          <w:rFonts w:ascii="Times New Roman" w:hAnsi="Times New Roman"/>
          <w:sz w:val="28"/>
          <w:szCs w:val="28"/>
        </w:rPr>
        <w:t>)</w:t>
      </w:r>
    </w:p>
    <w:p w:rsidR="00C9010E" w:rsidRPr="004D4AC4" w:rsidRDefault="008161B9" w:rsidP="00C9010E">
      <w:pPr>
        <w:pStyle w:val="1"/>
        <w:jc w:val="both"/>
        <w:rPr>
          <w:rFonts w:ascii="Times New Roman" w:hAnsi="Times New Roman"/>
          <w:sz w:val="20"/>
          <w:szCs w:val="20"/>
        </w:rPr>
      </w:pPr>
    </w:p>
    <w:p w:rsidR="00C9010E" w:rsidRPr="00950EBB" w:rsidRDefault="008161B9" w:rsidP="00C9010E">
      <w:pPr>
        <w:pStyle w:val="1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950EBB">
        <w:rPr>
          <w:rFonts w:ascii="Times New Roman" w:hAnsi="Times New Roman"/>
          <w:b/>
          <w:spacing w:val="-6"/>
          <w:sz w:val="28"/>
          <w:szCs w:val="28"/>
        </w:rPr>
        <w:t xml:space="preserve">ТРЕТЬЕ </w:t>
      </w:r>
      <w:r w:rsidRPr="00950EBB">
        <w:rPr>
          <w:rFonts w:ascii="Times New Roman" w:hAnsi="Times New Roman"/>
          <w:b/>
          <w:spacing w:val="-6"/>
          <w:sz w:val="28"/>
          <w:szCs w:val="28"/>
        </w:rPr>
        <w:t>ЛИЦО, НЕ ЗАЯВЛЯЮЩЕЕ САМОСТОЯТЕЛЬНЫЕ ТРЕБОВАНИЯ НА ПРЕДМЕТ СПОРА, СО СТОРОНЫ ОТВЕТЧИК</w:t>
      </w:r>
      <w:r>
        <w:rPr>
          <w:rFonts w:ascii="Times New Roman" w:hAnsi="Times New Roman"/>
          <w:b/>
          <w:spacing w:val="-6"/>
          <w:sz w:val="28"/>
          <w:szCs w:val="28"/>
        </w:rPr>
        <w:t>А</w:t>
      </w:r>
      <w:r w:rsidRPr="00950EBB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C9010E" w:rsidRPr="002D434D" w:rsidRDefault="008161B9" w:rsidP="00C901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2D434D">
        <w:rPr>
          <w:rFonts w:ascii="Times New Roman" w:hAnsi="Times New Roman"/>
          <w:sz w:val="28"/>
          <w:szCs w:val="28"/>
        </w:rPr>
        <w:t xml:space="preserve">Республиканское государственное учреждение «Департамент Комитета государственной инспекции труда Министерства  труда и социальной защиты населения Республики Казахстан </w:t>
      </w:r>
      <w:r w:rsidRPr="002D434D">
        <w:rPr>
          <w:rFonts w:ascii="Times New Roman" w:hAnsi="Times New Roman"/>
          <w:sz w:val="28"/>
          <w:szCs w:val="28"/>
        </w:rPr>
        <w:t>по  Акмолинской области» (далее-Департамент)</w:t>
      </w: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9F700E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b/>
          <w:sz w:val="28"/>
          <w:szCs w:val="28"/>
        </w:rPr>
        <w:t>ТРЕБОВАНИЯ ИСТЦА:</w:t>
      </w:r>
      <w:r w:rsidRPr="0071648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64BD4" w:rsidRPr="00716488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hAnsi="Times New Roman"/>
          <w:sz w:val="28"/>
          <w:szCs w:val="28"/>
        </w:rPr>
        <w:t xml:space="preserve">1. О предоставлении документов </w:t>
      </w:r>
    </w:p>
    <w:p w:rsidR="00164BD4" w:rsidRPr="00716488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hAnsi="Times New Roman"/>
          <w:sz w:val="28"/>
          <w:szCs w:val="28"/>
        </w:rPr>
        <w:t>2. Об обязании предоставить письменные пояснения</w:t>
      </w:r>
    </w:p>
    <w:p w:rsidR="009F700E" w:rsidRPr="00716488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hAnsi="Times New Roman"/>
          <w:sz w:val="28"/>
          <w:szCs w:val="28"/>
        </w:rPr>
        <w:t>3. О признании аудиторского отчета недействительным</w:t>
      </w:r>
    </w:p>
    <w:p w:rsidR="000043C1" w:rsidRPr="00716488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hAnsi="Times New Roman"/>
          <w:sz w:val="28"/>
          <w:szCs w:val="28"/>
        </w:rPr>
        <w:t>4.</w:t>
      </w:r>
      <w:r w:rsidRPr="00716488">
        <w:rPr>
          <w:rFonts w:ascii="Times New Roman" w:hAnsi="Times New Roman"/>
          <w:sz w:val="28"/>
          <w:szCs w:val="28"/>
        </w:rPr>
        <w:t xml:space="preserve"> О признании </w:t>
      </w:r>
      <w:r w:rsidRPr="00716488">
        <w:rPr>
          <w:rFonts w:ascii="Times New Roman" w:hAnsi="Times New Roman"/>
          <w:sz w:val="28"/>
          <w:szCs w:val="28"/>
        </w:rPr>
        <w:t>отстранении</w:t>
      </w:r>
      <w:r w:rsidRPr="00716488">
        <w:rPr>
          <w:rFonts w:ascii="Times New Roman" w:hAnsi="Times New Roman"/>
          <w:sz w:val="28"/>
          <w:szCs w:val="28"/>
        </w:rPr>
        <w:t xml:space="preserve"> и увольнение истца с должности директора незаконным.</w:t>
      </w:r>
    </w:p>
    <w:p w:rsidR="00245D8E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hAnsi="Times New Roman"/>
          <w:sz w:val="28"/>
          <w:szCs w:val="28"/>
        </w:rPr>
        <w:t>5. О признани</w:t>
      </w:r>
      <w:r>
        <w:rPr>
          <w:rFonts w:ascii="Times New Roman" w:hAnsi="Times New Roman"/>
          <w:sz w:val="28"/>
          <w:szCs w:val="28"/>
        </w:rPr>
        <w:t>и документов не</w:t>
      </w:r>
      <w:r w:rsidRPr="00716488">
        <w:rPr>
          <w:rFonts w:ascii="Times New Roman" w:hAnsi="Times New Roman"/>
          <w:sz w:val="28"/>
          <w:szCs w:val="28"/>
        </w:rPr>
        <w:t>действительными.</w:t>
      </w:r>
    </w:p>
    <w:p w:rsidR="00245D8E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 восстановлении в должности на работу.</w:t>
      </w:r>
    </w:p>
    <w:p w:rsidR="000043C1" w:rsidRPr="00716488" w:rsidRDefault="008161B9" w:rsidP="009F700E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О взыскании компенсации за неиспользованный отпуск.  </w:t>
      </w:r>
      <w:r w:rsidRPr="00716488">
        <w:rPr>
          <w:rFonts w:ascii="Times New Roman" w:hAnsi="Times New Roman"/>
          <w:sz w:val="28"/>
          <w:szCs w:val="28"/>
        </w:rPr>
        <w:t xml:space="preserve"> </w:t>
      </w:r>
    </w:p>
    <w:p w:rsidR="00164BD4" w:rsidRPr="00716488" w:rsidRDefault="008161B9" w:rsidP="009F700E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  <w:r w:rsidRPr="00716488">
        <w:rPr>
          <w:rFonts w:ascii="Times New Roman" w:hAnsi="Times New Roman"/>
          <w:sz w:val="28"/>
          <w:szCs w:val="28"/>
        </w:rPr>
        <w:t xml:space="preserve">   </w:t>
      </w:r>
    </w:p>
    <w:p w:rsidR="0083361F" w:rsidRPr="00950EBB" w:rsidRDefault="008161B9" w:rsidP="0083361F">
      <w:pPr>
        <w:pStyle w:val="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950EBB">
        <w:rPr>
          <w:rFonts w:ascii="Times New Roman" w:eastAsia="Times New Roman" w:hAnsi="Times New Roman"/>
          <w:b/>
          <w:sz w:val="28"/>
          <w:szCs w:val="28"/>
        </w:rPr>
        <w:t xml:space="preserve">В СУДЕ УЧАСТВОВАЛИ: </w:t>
      </w:r>
    </w:p>
    <w:p w:rsidR="0083361F" w:rsidRPr="008300B2" w:rsidRDefault="008161B9" w:rsidP="0083361F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Истец Булекбаева </w:t>
      </w:r>
      <w:r>
        <w:rPr>
          <w:rFonts w:ascii="Times New Roman" w:eastAsia="Times New Roman" w:hAnsi="Times New Roman"/>
          <w:sz w:val="28"/>
          <w:szCs w:val="28"/>
          <w:lang w:val="kk-KZ"/>
        </w:rPr>
        <w:t>Ө.</w:t>
      </w:r>
    </w:p>
    <w:p w:rsidR="0083361F" w:rsidRPr="00950EBB" w:rsidRDefault="008161B9" w:rsidP="0083361F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sz w:val="28"/>
          <w:szCs w:val="28"/>
        </w:rPr>
        <w:t xml:space="preserve">Представитель истца </w:t>
      </w:r>
      <w:r>
        <w:rPr>
          <w:rFonts w:ascii="Times New Roman" w:eastAsia="Times New Roman" w:hAnsi="Times New Roman"/>
          <w:sz w:val="28"/>
          <w:szCs w:val="28"/>
        </w:rPr>
        <w:t>Сулейменова С.С.</w:t>
      </w:r>
    </w:p>
    <w:p w:rsidR="0083361F" w:rsidRPr="00950EBB" w:rsidRDefault="008161B9" w:rsidP="0083361F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sz w:val="28"/>
          <w:szCs w:val="28"/>
        </w:rPr>
        <w:t>Представитель ответчика</w:t>
      </w:r>
      <w:r>
        <w:rPr>
          <w:rFonts w:ascii="Times New Roman" w:eastAsia="Times New Roman" w:hAnsi="Times New Roman"/>
          <w:sz w:val="28"/>
          <w:szCs w:val="28"/>
        </w:rPr>
        <w:t xml:space="preserve"> Мукашев Т.</w:t>
      </w:r>
    </w:p>
    <w:p w:rsidR="0083361F" w:rsidRDefault="008161B9" w:rsidP="0083361F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950EBB">
        <w:rPr>
          <w:rFonts w:ascii="Times New Roman" w:eastAsia="Times New Roman" w:hAnsi="Times New Roman"/>
          <w:sz w:val="28"/>
          <w:szCs w:val="28"/>
        </w:rPr>
        <w:t>Представитель третьего лица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4D4AC4">
        <w:rPr>
          <w:rFonts w:ascii="Times New Roman" w:hAnsi="Times New Roman"/>
          <w:sz w:val="28"/>
          <w:szCs w:val="28"/>
        </w:rPr>
        <w:t>ОО</w:t>
      </w:r>
      <w:r>
        <w:rPr>
          <w:rFonts w:ascii="Times New Roman" w:hAnsi="Times New Roman"/>
          <w:sz w:val="28"/>
          <w:szCs w:val="28"/>
        </w:rPr>
        <w:t xml:space="preserve"> Отраслевого профсоюза</w:t>
      </w:r>
      <w:r>
        <w:rPr>
          <w:rFonts w:ascii="Times New Roman" w:eastAsia="Times New Roman" w:hAnsi="Times New Roman"/>
          <w:sz w:val="28"/>
          <w:szCs w:val="28"/>
        </w:rPr>
        <w:t xml:space="preserve"> Бектабанов А.Ж.</w:t>
      </w:r>
    </w:p>
    <w:p w:rsidR="00616824" w:rsidRPr="00E4771D" w:rsidRDefault="008161B9" w:rsidP="0083361F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B45519" w:rsidRPr="00E305EC" w:rsidRDefault="008161B9" w:rsidP="00B45519">
      <w:pPr>
        <w:jc w:val="both"/>
        <w:rPr>
          <w:b/>
          <w:szCs w:val="28"/>
          <w:u w:val="single"/>
        </w:rPr>
      </w:pPr>
      <w:r w:rsidRPr="00E305EC">
        <w:rPr>
          <w:b/>
          <w:szCs w:val="28"/>
          <w:u w:val="single"/>
        </w:rPr>
        <w:t>ОПИСАТЕЛЬНАЯ ЧАСТЬ:</w:t>
      </w:r>
    </w:p>
    <w:p w:rsidR="00B45519" w:rsidRPr="00E305EC" w:rsidRDefault="008161B9" w:rsidP="00B45519">
      <w:pPr>
        <w:jc w:val="both"/>
        <w:rPr>
          <w:sz w:val="20"/>
        </w:rPr>
      </w:pP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И</w:t>
      </w:r>
      <w:r w:rsidRPr="00E305EC">
        <w:rPr>
          <w:rFonts w:ascii="Times New Roman" w:eastAsia="Times New Roman" w:hAnsi="Times New Roman"/>
          <w:sz w:val="28"/>
        </w:rPr>
        <w:t xml:space="preserve">стец работала директором в </w:t>
      </w:r>
      <w:r w:rsidRPr="00E305EC">
        <w:rPr>
          <w:rFonts w:ascii="Times New Roman" w:hAnsi="Times New Roman"/>
          <w:sz w:val="28"/>
          <w:szCs w:val="28"/>
          <w:lang w:eastAsia="ko-KR"/>
        </w:rPr>
        <w:t xml:space="preserve">коммунальном государственном учреждении </w:t>
      </w:r>
      <w:r w:rsidRPr="00E305EC">
        <w:rPr>
          <w:rFonts w:ascii="Times New Roman" w:hAnsi="Times New Roman"/>
          <w:sz w:val="28"/>
          <w:szCs w:val="28"/>
          <w:lang w:eastAsia="ko-KR"/>
        </w:rPr>
        <w:t>«Общеобразовательная школа села Тонкерис Отдела образования по Шортандинскому району Управления образования Акмолинской области» (далее- школа села Тонкерис) в период с 10 апреля 2024 года по 30 мая 2025 год</w:t>
      </w:r>
      <w:r w:rsidRPr="00E305EC">
        <w:rPr>
          <w:rFonts w:ascii="Times New Roman" w:eastAsia="Times New Roman" w:hAnsi="Times New Roman"/>
          <w:sz w:val="28"/>
        </w:rPr>
        <w:t xml:space="preserve">.  </w:t>
      </w:r>
    </w:p>
    <w:p w:rsidR="00B45519" w:rsidRPr="00E305EC" w:rsidRDefault="008161B9" w:rsidP="00B45519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30 мая 2025 года приказом за № 80-ж/қ и</w:t>
      </w:r>
      <w:r w:rsidRPr="00E305EC">
        <w:rPr>
          <w:rFonts w:ascii="Times New Roman" w:eastAsia="Times New Roman" w:hAnsi="Times New Roman"/>
          <w:sz w:val="28"/>
        </w:rPr>
        <w:t xml:space="preserve">сполняющей обязанности руководителя </w:t>
      </w:r>
      <w:r w:rsidRPr="00E305EC">
        <w:rPr>
          <w:rFonts w:ascii="Times New Roman" w:hAnsi="Times New Roman"/>
          <w:sz w:val="28"/>
          <w:szCs w:val="28"/>
        </w:rPr>
        <w:t xml:space="preserve">Отдел  образования по Шортандинскому району Управления образования Акмолинской области (далее- Отдел образования) Гетта Л.С. истец была уволена с должности директора школы села Тонкерис (далее- Приказ №80). </w:t>
      </w:r>
    </w:p>
    <w:p w:rsidR="00B45519" w:rsidRPr="00E305EC" w:rsidRDefault="008161B9" w:rsidP="00B45519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      В ис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ке указывается, что  работает учителем </w:t>
      </w:r>
      <w:r>
        <w:rPr>
          <w:rFonts w:ascii="Times New Roman" w:eastAsia="Times New Roman" w:hAnsi="Times New Roman"/>
          <w:sz w:val="28"/>
          <w:szCs w:val="28"/>
        </w:rPr>
        <w:t xml:space="preserve">биологии и химии </w:t>
      </w:r>
      <w:r w:rsidRPr="00E305EC">
        <w:rPr>
          <w:rFonts w:ascii="Times New Roman" w:eastAsia="Times New Roman" w:hAnsi="Times New Roman"/>
          <w:sz w:val="28"/>
          <w:szCs w:val="28"/>
        </w:rPr>
        <w:t>в школе села Тонкерис. Обращалась к о</w:t>
      </w:r>
      <w:r w:rsidRPr="00E305EC">
        <w:rPr>
          <w:rFonts w:ascii="Times New Roman" w:hAnsi="Times New Roman"/>
          <w:sz w:val="28"/>
          <w:szCs w:val="28"/>
        </w:rPr>
        <w:t xml:space="preserve">тветчику с просьбой предоставить личное дело  со всеми приказами и заявлениями, табелями учёта рабочего времени, штатным расписанием, аудиторский отчёт. Указанные </w:t>
      </w:r>
      <w:r w:rsidRPr="00E305EC">
        <w:rPr>
          <w:rFonts w:ascii="Times New Roman" w:hAnsi="Times New Roman"/>
          <w:sz w:val="28"/>
          <w:szCs w:val="28"/>
        </w:rPr>
        <w:t xml:space="preserve">документы истцу предоставлены не были, письменные ответы по существу обращений отсутствуют. </w:t>
      </w:r>
    </w:p>
    <w:p w:rsidR="00B45519" w:rsidRPr="00E305EC" w:rsidRDefault="008161B9" w:rsidP="00B45519">
      <w:pPr>
        <w:jc w:val="both"/>
        <w:rPr>
          <w:szCs w:val="28"/>
        </w:rPr>
      </w:pPr>
      <w:r w:rsidRPr="00E305EC">
        <w:rPr>
          <w:szCs w:val="28"/>
        </w:rPr>
        <w:t xml:space="preserve">        О проведении аудиторской проверки истец не знала,  как и её представитель, не были направлены уведомления о проведении аудиторской проверки, не приглашалис</w:t>
      </w:r>
      <w:r w:rsidRPr="00E305EC">
        <w:rPr>
          <w:szCs w:val="28"/>
        </w:rPr>
        <w:t>ь для участия, дачи пояснений либо представления возражений. Проверку начали  в конце января 2025 года, когда истица лежала на реабилитации с  ребенком. С итогами не ознакомили.</w:t>
      </w:r>
    </w:p>
    <w:p w:rsidR="00B45519" w:rsidRPr="00E305EC" w:rsidRDefault="008161B9" w:rsidP="00B45519">
      <w:pPr>
        <w:ind w:right="-2"/>
        <w:jc w:val="both"/>
        <w:rPr>
          <w:szCs w:val="28"/>
        </w:rPr>
      </w:pPr>
      <w:r w:rsidRPr="00E305EC">
        <w:rPr>
          <w:szCs w:val="28"/>
        </w:rPr>
        <w:t xml:space="preserve">       Отстранение и увольнение истца произведены без законных оснований, с гр</w:t>
      </w:r>
      <w:r w:rsidRPr="00E305EC">
        <w:rPr>
          <w:szCs w:val="28"/>
        </w:rPr>
        <w:t xml:space="preserve">убым нарушением установленного трудовым законодательством Республики Казахстан, без соблюдения процедуры, без надлежащего уведомления истца, без истребования и получения письменных объяснений, а также без законного и обоснованного приказа.        </w:t>
      </w:r>
    </w:p>
    <w:p w:rsidR="00B45519" w:rsidRPr="00E305EC" w:rsidRDefault="008161B9" w:rsidP="00B45519">
      <w:pPr>
        <w:ind w:right="-2"/>
        <w:jc w:val="both"/>
        <w:rPr>
          <w:szCs w:val="28"/>
        </w:rPr>
      </w:pPr>
      <w:r w:rsidRPr="00E305EC">
        <w:rPr>
          <w:szCs w:val="28"/>
        </w:rPr>
        <w:t xml:space="preserve">        </w:t>
      </w:r>
      <w:r w:rsidRPr="00E305EC">
        <w:rPr>
          <w:szCs w:val="28"/>
        </w:rPr>
        <w:t xml:space="preserve"> Истцу стало известно о фальсификации и подлоге документов, имевших место в Отделе образования, которые были использованы как формальное основание для её отстранения и последующего увольнения с должности директора. </w:t>
      </w:r>
    </w:p>
    <w:p w:rsidR="00B45519" w:rsidRPr="00E305EC" w:rsidRDefault="008161B9" w:rsidP="00B45519">
      <w:pPr>
        <w:ind w:firstLine="708"/>
        <w:jc w:val="both"/>
        <w:rPr>
          <w:szCs w:val="28"/>
        </w:rPr>
      </w:pPr>
      <w:r w:rsidRPr="00E305EC">
        <w:rPr>
          <w:szCs w:val="28"/>
        </w:rPr>
        <w:t>Истец приложила копия Приказ № 80, котор</w:t>
      </w:r>
      <w:r w:rsidRPr="00E305EC">
        <w:rPr>
          <w:szCs w:val="28"/>
        </w:rPr>
        <w:t>ый считает незаконным и имеющим признаки фальсификации, поскольку он издан с нарушением требований Трудового кодекса Республики Казахстан. Ответчиком -работодателем впоследствии был издан исправленный приказ.</w:t>
      </w:r>
    </w:p>
    <w:p w:rsidR="00B45519" w:rsidRPr="00E305EC" w:rsidRDefault="008161B9" w:rsidP="00B45519">
      <w:pPr>
        <w:ind w:right="-2" w:firstLine="708"/>
        <w:jc w:val="both"/>
        <w:rPr>
          <w:szCs w:val="28"/>
        </w:rPr>
      </w:pPr>
      <w:r w:rsidRPr="00E305EC">
        <w:rPr>
          <w:szCs w:val="28"/>
        </w:rPr>
        <w:t>Истец отозвала заявление об увольнении через Е-</w:t>
      </w:r>
      <w:r w:rsidRPr="00E305EC">
        <w:rPr>
          <w:szCs w:val="28"/>
        </w:rPr>
        <w:t>ӨТІНІШ, что свидетельствует об отсутствии добровольного волеизъявления на прекращение трудовых отношений.</w:t>
      </w:r>
    </w:p>
    <w:p w:rsidR="00B45519" w:rsidRPr="00E305EC" w:rsidRDefault="008161B9" w:rsidP="00B45519">
      <w:pPr>
        <w:ind w:right="-2"/>
        <w:jc w:val="both"/>
        <w:rPr>
          <w:szCs w:val="28"/>
        </w:rPr>
      </w:pPr>
      <w:r w:rsidRPr="00E305EC">
        <w:rPr>
          <w:szCs w:val="28"/>
        </w:rPr>
        <w:t xml:space="preserve">          Истец </w:t>
      </w:r>
      <w:r>
        <w:rPr>
          <w:szCs w:val="28"/>
        </w:rPr>
        <w:t xml:space="preserve">просит восстановить срок для подачи иска, так как </w:t>
      </w:r>
      <w:r w:rsidRPr="00E305EC">
        <w:rPr>
          <w:szCs w:val="28"/>
        </w:rPr>
        <w:t xml:space="preserve">не смогла своевременно обратиться в суд по уважительным причинам: наличие тяжело </w:t>
      </w:r>
      <w:r w:rsidRPr="00E305EC">
        <w:rPr>
          <w:szCs w:val="28"/>
        </w:rPr>
        <w:t>больного ребёнка, состоящего на диспансерном учёте</w:t>
      </w:r>
      <w:r>
        <w:rPr>
          <w:szCs w:val="28"/>
        </w:rPr>
        <w:t>; смерти матери, которая болела</w:t>
      </w:r>
      <w:r w:rsidRPr="00E305EC">
        <w:rPr>
          <w:szCs w:val="28"/>
        </w:rPr>
        <w:t>; отсутствии согласительной комиссии.</w:t>
      </w:r>
    </w:p>
    <w:p w:rsidR="00B45519" w:rsidRPr="00E305EC" w:rsidRDefault="008161B9" w:rsidP="00B45519">
      <w:pPr>
        <w:jc w:val="both"/>
        <w:rPr>
          <w:szCs w:val="28"/>
        </w:rPr>
      </w:pPr>
      <w:r w:rsidRPr="00E305EC">
        <w:rPr>
          <w:szCs w:val="28"/>
        </w:rPr>
        <w:t xml:space="preserve">         До обращения в суд истец обращалась в согласительную комиссию ответчика. От ответчика поступил ответ, что согласительная комисси</w:t>
      </w:r>
      <w:r w:rsidRPr="00E305EC">
        <w:rPr>
          <w:szCs w:val="28"/>
        </w:rPr>
        <w:t xml:space="preserve">я отсутствует.    </w:t>
      </w:r>
    </w:p>
    <w:p w:rsidR="00B45519" w:rsidRPr="00E305EC" w:rsidRDefault="008161B9" w:rsidP="00B45519">
      <w:pPr>
        <w:jc w:val="both"/>
        <w:rPr>
          <w:szCs w:val="28"/>
        </w:rPr>
      </w:pPr>
      <w:r w:rsidRPr="00E305EC">
        <w:rPr>
          <w:szCs w:val="28"/>
        </w:rPr>
        <w:t xml:space="preserve">        Истец уточнила исковые требования и просит суд  удовлетворить иск в полном объеме.  </w:t>
      </w:r>
    </w:p>
    <w:p w:rsidR="00B45519" w:rsidRDefault="008161B9" w:rsidP="00B45519">
      <w:pPr>
        <w:jc w:val="both"/>
        <w:rPr>
          <w:szCs w:val="28"/>
        </w:rPr>
      </w:pPr>
      <w:r w:rsidRPr="00E305EC">
        <w:rPr>
          <w:szCs w:val="28"/>
        </w:rPr>
        <w:t xml:space="preserve">      </w:t>
      </w:r>
      <w:r>
        <w:rPr>
          <w:szCs w:val="28"/>
        </w:rPr>
        <w:t xml:space="preserve">  </w:t>
      </w:r>
      <w:r w:rsidRPr="00E305EC">
        <w:rPr>
          <w:szCs w:val="28"/>
        </w:rPr>
        <w:t xml:space="preserve">В отзыве представитель ответчика </w:t>
      </w:r>
      <w:r>
        <w:rPr>
          <w:szCs w:val="28"/>
        </w:rPr>
        <w:t xml:space="preserve">Отдела образования </w:t>
      </w:r>
      <w:r w:rsidRPr="00E305EC">
        <w:rPr>
          <w:szCs w:val="28"/>
        </w:rPr>
        <w:t xml:space="preserve">не признал исковые требования истца, просит суд отказать в их удовлетворении. </w:t>
      </w:r>
      <w:r>
        <w:rPr>
          <w:szCs w:val="28"/>
        </w:rPr>
        <w:t>30 мая</w:t>
      </w:r>
      <w:r>
        <w:rPr>
          <w:szCs w:val="28"/>
        </w:rPr>
        <w:t xml:space="preserve"> 2025 года истец сама написала заявление об увольнении с должности директора Школы села Тонкерис</w:t>
      </w:r>
      <w:r w:rsidRPr="00E305EC">
        <w:rPr>
          <w:szCs w:val="28"/>
        </w:rPr>
        <w:t>.</w:t>
      </w:r>
      <w:r>
        <w:rPr>
          <w:szCs w:val="28"/>
        </w:rPr>
        <w:t xml:space="preserve"> Приказом № 80 с ней трудовой договор был расторгнут. 03 июня 2025 года истец ознакомилась с Приказом № 80 и собственноручно произвела запись на данном приказе</w:t>
      </w:r>
      <w:r>
        <w:rPr>
          <w:szCs w:val="28"/>
        </w:rPr>
        <w:t xml:space="preserve">. Истец не уточнила в иске, какие документы подозревает в фальсификации. Истец не ставит требование о признании приказа о расторжении трудового договора незаконным и об его отмене. </w:t>
      </w:r>
    </w:p>
    <w:p w:rsidR="00B45519" w:rsidRDefault="008161B9" w:rsidP="00B45519">
      <w:pPr>
        <w:jc w:val="both"/>
        <w:rPr>
          <w:szCs w:val="28"/>
        </w:rPr>
      </w:pPr>
      <w:r>
        <w:rPr>
          <w:szCs w:val="28"/>
        </w:rPr>
        <w:t xml:space="preserve">       Истец пропустила срок для подачи иска, уважительные причины не имею</w:t>
      </w:r>
      <w:r>
        <w:rPr>
          <w:szCs w:val="28"/>
        </w:rPr>
        <w:t xml:space="preserve">тся. С 03 июня 2026 года истец продолжала работать учителем в Школе села Тонкерис.  </w:t>
      </w:r>
    </w:p>
    <w:p w:rsidR="00B45519" w:rsidRDefault="008161B9" w:rsidP="00B45519">
      <w:pPr>
        <w:jc w:val="both"/>
        <w:rPr>
          <w:szCs w:val="28"/>
        </w:rPr>
      </w:pPr>
      <w:r>
        <w:rPr>
          <w:szCs w:val="28"/>
        </w:rPr>
        <w:t xml:space="preserve">       На основании заявления истца в ГУ «Министерства труда и социальной защиты населения Республики Казахстан» государственный инспектор туда Департамента Сулейменов Е.Т</w:t>
      </w:r>
      <w:r>
        <w:rPr>
          <w:szCs w:val="28"/>
        </w:rPr>
        <w:t>. провел проверку с 23 июня по 04 июля 2025 год. 24 июня 2025 года был составлен Акт о результатах проверки № 6426. Истец имела право отозвать заявление об увольнении с 30 мая 2025 года по  02 июня 2025 года включительно. Но истец направила отзыв заявления</w:t>
      </w:r>
      <w:r>
        <w:rPr>
          <w:szCs w:val="28"/>
        </w:rPr>
        <w:t xml:space="preserve"> об увольнении 03 июня 2025 года.  Процедура расторжения трудового договора была соблюдена. </w:t>
      </w:r>
    </w:p>
    <w:p w:rsidR="00B45519" w:rsidRPr="00E305EC" w:rsidRDefault="008161B9" w:rsidP="00B45519">
      <w:pPr>
        <w:jc w:val="both"/>
        <w:rPr>
          <w:szCs w:val="28"/>
        </w:rPr>
      </w:pPr>
      <w:r>
        <w:rPr>
          <w:szCs w:val="28"/>
        </w:rPr>
        <w:t xml:space="preserve">        20 октября 2025 года решением Межрайонного суда по гражданским делам города Астана иск Отдела образования был удовлетворён, с Булекбаевой </w:t>
      </w:r>
      <w:r w:rsidRPr="00E305EC">
        <w:rPr>
          <w:szCs w:val="28"/>
        </w:rPr>
        <w:t>Ө.</w:t>
      </w:r>
      <w:r>
        <w:rPr>
          <w:szCs w:val="28"/>
        </w:rPr>
        <w:t xml:space="preserve"> была взыскана </w:t>
      </w:r>
      <w:r>
        <w:rPr>
          <w:szCs w:val="28"/>
        </w:rPr>
        <w:t xml:space="preserve">денежная сумму 1 966 526 тенге. Данная сумма была установлена аудиторским заключением. По исполнительному производству, на основании постановления частного судебного исполнителя Жамбабаева К.С. взыскивается 49% с заработной платы  Булекбаевой </w:t>
      </w:r>
      <w:r w:rsidRPr="00E305EC">
        <w:rPr>
          <w:szCs w:val="28"/>
        </w:rPr>
        <w:t>Ө.</w:t>
      </w:r>
      <w:r>
        <w:rPr>
          <w:szCs w:val="28"/>
        </w:rPr>
        <w:t>.</w:t>
      </w: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E305EC">
        <w:rPr>
          <w:rFonts w:ascii="Times New Roman" w:eastAsia="Times New Roman" w:hAnsi="Times New Roman"/>
          <w:sz w:val="28"/>
          <w:szCs w:val="28"/>
        </w:rPr>
        <w:t>судебном заседании ист</w:t>
      </w:r>
      <w:r>
        <w:rPr>
          <w:rFonts w:ascii="Times New Roman" w:eastAsia="Times New Roman" w:hAnsi="Times New Roman"/>
          <w:sz w:val="28"/>
          <w:szCs w:val="28"/>
        </w:rPr>
        <w:t>е</w:t>
      </w:r>
      <w:r w:rsidRPr="00E305EC">
        <w:rPr>
          <w:rFonts w:ascii="Times New Roman" w:eastAsia="Times New Roman" w:hAnsi="Times New Roman"/>
          <w:sz w:val="28"/>
          <w:szCs w:val="28"/>
        </w:rPr>
        <w:t>ц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Булекбаева Ө.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и  представитель истц</w:t>
      </w:r>
      <w:r>
        <w:rPr>
          <w:rFonts w:ascii="Times New Roman" w:eastAsia="Times New Roman" w:hAnsi="Times New Roman"/>
          <w:sz w:val="28"/>
          <w:szCs w:val="28"/>
        </w:rPr>
        <w:t xml:space="preserve">а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Сулейменова С.С.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поддержали иск и просили суд  удовлетворить исковые требования. </w:t>
      </w: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</w:rPr>
        <w:t xml:space="preserve">      </w:t>
      </w:r>
      <w:r>
        <w:rPr>
          <w:rFonts w:ascii="Times New Roman" w:eastAsia="Times New Roman" w:hAnsi="Times New Roman"/>
          <w:sz w:val="28"/>
        </w:rPr>
        <w:t xml:space="preserve"> </w:t>
      </w:r>
      <w:r w:rsidRPr="00E305EC">
        <w:rPr>
          <w:rFonts w:ascii="Times New Roman" w:eastAsia="Times New Roman" w:hAnsi="Times New Roman"/>
          <w:sz w:val="28"/>
        </w:rPr>
        <w:t>В судебном заседании представитель ответчика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Мукашев Т.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не признал исковые требования истц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и просил от</w:t>
      </w:r>
      <w:r w:rsidRPr="00E305EC">
        <w:rPr>
          <w:rFonts w:ascii="Times New Roman" w:eastAsia="Times New Roman" w:hAnsi="Times New Roman"/>
          <w:sz w:val="28"/>
          <w:szCs w:val="28"/>
        </w:rPr>
        <w:t>казать в  удовлетворении</w:t>
      </w:r>
      <w:r>
        <w:rPr>
          <w:rFonts w:ascii="Times New Roman" w:eastAsia="Times New Roman" w:hAnsi="Times New Roman"/>
          <w:sz w:val="28"/>
          <w:szCs w:val="28"/>
        </w:rPr>
        <w:t xml:space="preserve"> иска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E305EC">
        <w:rPr>
          <w:rFonts w:ascii="Times New Roman" w:eastAsia="Times New Roman" w:hAnsi="Times New Roman"/>
          <w:sz w:val="28"/>
        </w:rPr>
        <w:t xml:space="preserve">Представитель третьего лица </w:t>
      </w:r>
      <w:r w:rsidRPr="00E305EC">
        <w:rPr>
          <w:rFonts w:ascii="Times New Roman" w:hAnsi="Times New Roman"/>
          <w:sz w:val="28"/>
          <w:szCs w:val="28"/>
        </w:rPr>
        <w:t>ОО Отраслевого профсоюза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Бектабанов А.Ж.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в судебном заседании  просил </w:t>
      </w:r>
      <w:r>
        <w:rPr>
          <w:rFonts w:ascii="Times New Roman" w:eastAsia="Times New Roman" w:hAnsi="Times New Roman"/>
          <w:sz w:val="28"/>
          <w:szCs w:val="28"/>
        </w:rPr>
        <w:t>удовлетворить иск</w:t>
      </w:r>
      <w:r w:rsidRPr="00E305EC">
        <w:rPr>
          <w:rFonts w:ascii="Times New Roman" w:eastAsia="Times New Roman" w:hAnsi="Times New Roman"/>
          <w:sz w:val="28"/>
          <w:szCs w:val="28"/>
        </w:rPr>
        <w:t>.</w:t>
      </w: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E305EC">
        <w:rPr>
          <w:rFonts w:ascii="Times New Roman" w:eastAsia="Times New Roman" w:hAnsi="Times New Roman"/>
          <w:sz w:val="28"/>
          <w:szCs w:val="28"/>
        </w:rPr>
        <w:t>В судебном заседании представител</w:t>
      </w:r>
      <w:r>
        <w:rPr>
          <w:rFonts w:ascii="Times New Roman" w:eastAsia="Times New Roman" w:hAnsi="Times New Roman"/>
          <w:sz w:val="28"/>
          <w:szCs w:val="28"/>
        </w:rPr>
        <w:t>ь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треть</w:t>
      </w:r>
      <w:r>
        <w:rPr>
          <w:rFonts w:ascii="Times New Roman" w:eastAsia="Times New Roman" w:hAnsi="Times New Roman"/>
          <w:sz w:val="28"/>
          <w:szCs w:val="28"/>
        </w:rPr>
        <w:t xml:space="preserve">его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</w:rPr>
        <w:t xml:space="preserve">а 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auto"/>
          <w:sz w:val="28"/>
          <w:szCs w:val="28"/>
          <w:lang w:eastAsia="ru-RU" w:bidi="ar-SA"/>
        </w:rPr>
        <w:t>Департамента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Сулейменов Е.Т. </w:t>
      </w:r>
      <w:r>
        <w:rPr>
          <w:rFonts w:ascii="Times New Roman" w:eastAsia="Times New Roman" w:hAnsi="Times New Roman"/>
          <w:sz w:val="28"/>
          <w:szCs w:val="28"/>
        </w:rPr>
        <w:t xml:space="preserve">не участвовал, </w:t>
      </w:r>
      <w:r w:rsidRPr="00E305EC">
        <w:rPr>
          <w:rFonts w:ascii="Times New Roman" w:eastAsia="Times New Roman" w:hAnsi="Times New Roman"/>
          <w:sz w:val="28"/>
          <w:szCs w:val="28"/>
        </w:rPr>
        <w:t>был извещены о месте и времени судебного заседания</w:t>
      </w:r>
      <w:r>
        <w:rPr>
          <w:rFonts w:ascii="Times New Roman" w:eastAsia="Times New Roman" w:hAnsi="Times New Roman"/>
          <w:sz w:val="28"/>
          <w:szCs w:val="28"/>
        </w:rPr>
        <w:t xml:space="preserve">, предоставил отзыв на иск, просил рассмотреть дело без его участия и </w:t>
      </w:r>
      <w:r w:rsidRPr="00E305EC">
        <w:rPr>
          <w:rFonts w:ascii="Times New Roman" w:eastAsia="Times New Roman" w:hAnsi="Times New Roman"/>
          <w:sz w:val="28"/>
          <w:szCs w:val="28"/>
        </w:rPr>
        <w:t>вын</w:t>
      </w:r>
      <w:r>
        <w:rPr>
          <w:rFonts w:ascii="Times New Roman" w:eastAsia="Times New Roman" w:hAnsi="Times New Roman"/>
          <w:sz w:val="28"/>
          <w:szCs w:val="28"/>
        </w:rPr>
        <w:t>ести решение на усмотрение суда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</w:t>
      </w:r>
    </w:p>
    <w:p w:rsidR="00B45519" w:rsidRPr="00E305EC" w:rsidRDefault="008161B9" w:rsidP="00B45519">
      <w:pPr>
        <w:pStyle w:val="1"/>
        <w:jc w:val="both"/>
        <w:rPr>
          <w:rFonts w:ascii="Times New Roman" w:eastAsia="Times New Roman" w:hAnsi="Times New Roman"/>
          <w:sz w:val="28"/>
          <w:szCs w:val="28"/>
        </w:rPr>
      </w:pPr>
      <w:r w:rsidRPr="00E305EC">
        <w:rPr>
          <w:rFonts w:ascii="Times New Roman" w:eastAsia="Times New Roman" w:hAnsi="Times New Roman"/>
          <w:sz w:val="28"/>
          <w:szCs w:val="28"/>
        </w:rPr>
        <w:t xml:space="preserve">     Суд, руководствуясь частями 4 и 6 статьи 196 Гражданского процессуального Кодекса Республики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Казахстан (далее- ГПК), рассмотрел дело без участия представител</w:t>
      </w:r>
      <w:r>
        <w:rPr>
          <w:rFonts w:ascii="Times New Roman" w:eastAsia="Times New Roman" w:hAnsi="Times New Roman"/>
          <w:sz w:val="28"/>
          <w:szCs w:val="28"/>
        </w:rPr>
        <w:t>я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треть</w:t>
      </w:r>
      <w:r>
        <w:rPr>
          <w:rFonts w:ascii="Times New Roman" w:eastAsia="Times New Roman" w:hAnsi="Times New Roman"/>
          <w:sz w:val="28"/>
          <w:szCs w:val="28"/>
        </w:rPr>
        <w:t>его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 лиц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E305EC">
        <w:rPr>
          <w:rFonts w:ascii="Times New Roman" w:eastAsia="Times New Roman" w:hAnsi="Times New Roman"/>
          <w:sz w:val="28"/>
          <w:szCs w:val="28"/>
        </w:rPr>
        <w:t xml:space="preserve">.     </w:t>
      </w:r>
    </w:p>
    <w:p w:rsidR="00616824" w:rsidRPr="00B45519" w:rsidRDefault="008161B9" w:rsidP="0083361F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616824" w:rsidRPr="00616824" w:rsidRDefault="008161B9" w:rsidP="0083361F">
      <w:pPr>
        <w:pStyle w:val="1"/>
        <w:jc w:val="both"/>
        <w:rPr>
          <w:rFonts w:ascii="Times New Roman" w:eastAsia="Times New Roman" w:hAnsi="Times New Roman"/>
          <w:b/>
          <w:sz w:val="28"/>
          <w:szCs w:val="28"/>
          <w:u w:val="single"/>
        </w:rPr>
      </w:pPr>
      <w:r w:rsidRPr="00616824">
        <w:rPr>
          <w:rFonts w:ascii="Times New Roman" w:eastAsia="Times New Roman" w:hAnsi="Times New Roman"/>
          <w:b/>
          <w:sz w:val="28"/>
          <w:szCs w:val="28"/>
          <w:u w:val="single"/>
        </w:rPr>
        <w:t xml:space="preserve">МОТИВИРОВОЧНАЯ ЧАСТЬ: </w:t>
      </w:r>
    </w:p>
    <w:p w:rsidR="00616824" w:rsidRPr="00B45519" w:rsidRDefault="008161B9" w:rsidP="0083361F">
      <w:pPr>
        <w:pStyle w:val="1"/>
        <w:jc w:val="both"/>
        <w:rPr>
          <w:rFonts w:ascii="Times New Roman" w:eastAsia="Times New Roman" w:hAnsi="Times New Roman"/>
          <w:sz w:val="20"/>
          <w:szCs w:val="20"/>
        </w:rPr>
      </w:pPr>
    </w:p>
    <w:p w:rsidR="00BA5974" w:rsidRDefault="008161B9" w:rsidP="00BA5974">
      <w:pPr>
        <w:jc w:val="both"/>
        <w:rPr>
          <w:szCs w:val="28"/>
        </w:rPr>
      </w:pPr>
      <w:r>
        <w:rPr>
          <w:szCs w:val="28"/>
        </w:rPr>
        <w:t xml:space="preserve">       </w:t>
      </w:r>
      <w:r w:rsidRPr="00E305EC">
        <w:rPr>
          <w:szCs w:val="28"/>
        </w:rPr>
        <w:t xml:space="preserve">     Согласно статье 72 ГПК каждая сторона должна доказать те обстоятельства, на которые она ссылается как на основания своих требований </w:t>
      </w:r>
      <w:r w:rsidRPr="00E305EC">
        <w:rPr>
          <w:szCs w:val="28"/>
        </w:rPr>
        <w:t>и возражений, использовать средства защиты, утверждать, оспаривать факты, приводить доказательства и возражения против доказательств…</w:t>
      </w:r>
    </w:p>
    <w:p w:rsidR="00BA5974" w:rsidRDefault="008161B9" w:rsidP="00BA5974">
      <w:pPr>
        <w:jc w:val="both"/>
        <w:rPr>
          <w:szCs w:val="28"/>
        </w:rPr>
      </w:pPr>
      <w:r>
        <w:rPr>
          <w:szCs w:val="28"/>
        </w:rPr>
        <w:t xml:space="preserve">        20 октября 2025 года решением Межрайонного суда по гражданским дела города Астана по иску Отдела образования с </w:t>
      </w:r>
      <w:r w:rsidRPr="00E305EC">
        <w:rPr>
          <w:szCs w:val="28"/>
        </w:rPr>
        <w:t>Бул</w:t>
      </w:r>
      <w:r w:rsidRPr="00E305EC">
        <w:rPr>
          <w:szCs w:val="28"/>
        </w:rPr>
        <w:t>екбаев</w:t>
      </w:r>
      <w:r>
        <w:rPr>
          <w:szCs w:val="28"/>
        </w:rPr>
        <w:t>ой</w:t>
      </w:r>
      <w:r w:rsidRPr="00E305EC">
        <w:rPr>
          <w:szCs w:val="28"/>
        </w:rPr>
        <w:t xml:space="preserve"> Ө.</w:t>
      </w:r>
      <w:r>
        <w:rPr>
          <w:szCs w:val="28"/>
        </w:rPr>
        <w:t xml:space="preserve"> взыскана </w:t>
      </w:r>
      <w:r w:rsidRPr="00597E5B">
        <w:rPr>
          <w:bCs/>
          <w:iCs/>
          <w:szCs w:val="28"/>
          <w:lang w:val="kk-KZ"/>
        </w:rPr>
        <w:t>1 965</w:t>
      </w:r>
      <w:r>
        <w:rPr>
          <w:bCs/>
          <w:iCs/>
          <w:szCs w:val="28"/>
          <w:lang w:val="kk-KZ"/>
        </w:rPr>
        <w:t> </w:t>
      </w:r>
      <w:r w:rsidRPr="00597E5B">
        <w:rPr>
          <w:bCs/>
          <w:iCs/>
          <w:szCs w:val="28"/>
          <w:lang w:val="kk-KZ"/>
        </w:rPr>
        <w:t xml:space="preserve">526 </w:t>
      </w:r>
      <w:r>
        <w:rPr>
          <w:bCs/>
          <w:iCs/>
          <w:szCs w:val="28"/>
          <w:lang w:val="kk-KZ"/>
        </w:rPr>
        <w:t>тенге.</w:t>
      </w:r>
      <w:r>
        <w:rPr>
          <w:szCs w:val="28"/>
        </w:rPr>
        <w:t xml:space="preserve"> Основанием иска Отдела образования явилась  аудиторский отчет и аудиторское заключение.  </w:t>
      </w:r>
    </w:p>
    <w:p w:rsidR="00BA5974" w:rsidRDefault="008161B9" w:rsidP="00BA5974">
      <w:pPr>
        <w:jc w:val="both"/>
        <w:rPr>
          <w:szCs w:val="28"/>
        </w:rPr>
      </w:pPr>
      <w:r>
        <w:rPr>
          <w:szCs w:val="28"/>
        </w:rPr>
        <w:t xml:space="preserve">       А</w:t>
      </w:r>
      <w:r w:rsidRPr="00716488">
        <w:rPr>
          <w:szCs w:val="28"/>
        </w:rPr>
        <w:t>удиторск</w:t>
      </w:r>
      <w:r>
        <w:rPr>
          <w:szCs w:val="28"/>
        </w:rPr>
        <w:t>ий</w:t>
      </w:r>
      <w:r w:rsidRPr="00716488">
        <w:rPr>
          <w:szCs w:val="28"/>
        </w:rPr>
        <w:t xml:space="preserve"> отчет</w:t>
      </w:r>
      <w:r>
        <w:rPr>
          <w:szCs w:val="28"/>
        </w:rPr>
        <w:t xml:space="preserve"> является доказательство по делу и оценивается как доказательство в целом </w:t>
      </w:r>
      <w:r>
        <w:rPr>
          <w:szCs w:val="28"/>
        </w:rPr>
        <w:t>с</w:t>
      </w:r>
      <w:r>
        <w:rPr>
          <w:szCs w:val="28"/>
        </w:rPr>
        <w:t xml:space="preserve"> другими материалами по делу. </w:t>
      </w:r>
    </w:p>
    <w:p w:rsidR="00B20D58" w:rsidRDefault="008161B9" w:rsidP="00BA5974">
      <w:pPr>
        <w:jc w:val="both"/>
        <w:rPr>
          <w:szCs w:val="28"/>
        </w:rPr>
      </w:pPr>
      <w:r>
        <w:rPr>
          <w:szCs w:val="28"/>
        </w:rPr>
        <w:t xml:space="preserve">       </w:t>
      </w:r>
      <w:r w:rsidRPr="00B20D58">
        <w:rPr>
          <w:szCs w:val="28"/>
        </w:rPr>
        <w:t>Исковые</w:t>
      </w:r>
      <w:r>
        <w:rPr>
          <w:b/>
          <w:szCs w:val="28"/>
        </w:rPr>
        <w:t xml:space="preserve"> </w:t>
      </w:r>
      <w:r w:rsidRPr="00B20D58">
        <w:rPr>
          <w:szCs w:val="28"/>
        </w:rPr>
        <w:t>т</w:t>
      </w:r>
      <w:r>
        <w:rPr>
          <w:szCs w:val="28"/>
        </w:rPr>
        <w:t xml:space="preserve">ребования истца о </w:t>
      </w:r>
      <w:r w:rsidRPr="00D95EFF">
        <w:rPr>
          <w:szCs w:val="28"/>
        </w:rPr>
        <w:t xml:space="preserve"> </w:t>
      </w:r>
      <w:r w:rsidRPr="00716488">
        <w:rPr>
          <w:szCs w:val="28"/>
        </w:rPr>
        <w:t>предоставлении документов, об обязании предоставить письменные пояснения, о признании недействительными документы</w:t>
      </w:r>
      <w:r>
        <w:rPr>
          <w:szCs w:val="28"/>
        </w:rPr>
        <w:t xml:space="preserve"> являются по своей сути ходатайством истца о предоставлении доказательств и о</w:t>
      </w:r>
      <w:r>
        <w:rPr>
          <w:szCs w:val="28"/>
        </w:rPr>
        <w:t xml:space="preserve">б отношении истца к доказательствам ответчика. </w:t>
      </w:r>
    </w:p>
    <w:p w:rsidR="00A80174" w:rsidRDefault="008161B9" w:rsidP="00A80174">
      <w:pPr>
        <w:jc w:val="both"/>
        <w:rPr>
          <w:szCs w:val="28"/>
        </w:rPr>
      </w:pPr>
      <w:r>
        <w:rPr>
          <w:szCs w:val="28"/>
        </w:rPr>
        <w:t xml:space="preserve">     </w:t>
      </w:r>
      <w:r>
        <w:rPr>
          <w:szCs w:val="28"/>
        </w:rPr>
        <w:t xml:space="preserve"> </w:t>
      </w:r>
      <w:r w:rsidRPr="007D78CA">
        <w:rPr>
          <w:szCs w:val="28"/>
        </w:rPr>
        <w:t>Согласно части 1 статьи 9 Гражданского Кодекса Республики Казахстан защита гражданских прав осуществляется судом, арбитражем путем: признания прав; восстановления положения, существовавшего до нарушения</w:t>
      </w:r>
      <w:r w:rsidRPr="007D78CA">
        <w:rPr>
          <w:szCs w:val="28"/>
        </w:rPr>
        <w:t xml:space="preserve"> права; пресечения действий, нарушающих право или создающих угрозу его нарушения; присуждения к исполнению обязанности в натуре; взыскания убытков, неустойки; признания оспоримой сделки недействительной и применения последствий ее недействительности, приме</w:t>
      </w:r>
      <w:r w:rsidRPr="007D78CA">
        <w:rPr>
          <w:szCs w:val="28"/>
        </w:rPr>
        <w:t>нения последствий недействительности ничтожной сделки; компенсации морального вреда; прекращения или изменения правоотношений; признания недействительным или не подлежащим применению не соответствующего законодательству Республики Казахстан акта органа гос</w:t>
      </w:r>
      <w:r w:rsidRPr="007D78CA">
        <w:rPr>
          <w:szCs w:val="28"/>
        </w:rPr>
        <w:t>ударственного управления или местного представительного либо исполнительного органа; взыскания штрафа с государственного органа или должностного лица за воспрепятствование гражданину или юридическому лицу в приобретении или осуществлении права, а также ины</w:t>
      </w:r>
      <w:r w:rsidRPr="007D78CA">
        <w:rPr>
          <w:szCs w:val="28"/>
        </w:rPr>
        <w:t>ми способами, предусмотренными законодательными актами Республики Казахстан.</w:t>
      </w:r>
    </w:p>
    <w:p w:rsidR="00A80174" w:rsidRDefault="008161B9" w:rsidP="00A80174">
      <w:pPr>
        <w:jc w:val="both"/>
        <w:rPr>
          <w:szCs w:val="28"/>
        </w:rPr>
      </w:pPr>
      <w:r>
        <w:rPr>
          <w:szCs w:val="28"/>
        </w:rPr>
        <w:t xml:space="preserve">       Исковые требования о </w:t>
      </w:r>
      <w:r w:rsidRPr="00D95EFF">
        <w:rPr>
          <w:szCs w:val="28"/>
        </w:rPr>
        <w:t xml:space="preserve"> </w:t>
      </w:r>
      <w:r w:rsidRPr="00716488">
        <w:rPr>
          <w:szCs w:val="28"/>
        </w:rPr>
        <w:t>предоставлении документов, об обязании предоставить письменные пояснения, о признании аудиторского отчета недействительным, о признании недействительн</w:t>
      </w:r>
      <w:r w:rsidRPr="00716488">
        <w:rPr>
          <w:szCs w:val="28"/>
        </w:rPr>
        <w:t>ыми документы</w:t>
      </w:r>
      <w:r>
        <w:rPr>
          <w:szCs w:val="28"/>
        </w:rPr>
        <w:t xml:space="preserve">, не рассматриваются в судебном порядке для защиты гражданских прав и </w:t>
      </w:r>
      <w:r w:rsidRPr="00DA1D26">
        <w:rPr>
          <w:szCs w:val="28"/>
        </w:rPr>
        <w:t>не подлеж</w:t>
      </w:r>
      <w:r>
        <w:rPr>
          <w:szCs w:val="28"/>
        </w:rPr>
        <w:t>а</w:t>
      </w:r>
      <w:r w:rsidRPr="00DA1D26">
        <w:rPr>
          <w:szCs w:val="28"/>
        </w:rPr>
        <w:t>т рассмотрению и разрешению в порядке гражданского</w:t>
      </w:r>
      <w:r w:rsidRPr="00C72910">
        <w:rPr>
          <w:szCs w:val="28"/>
        </w:rPr>
        <w:t xml:space="preserve"> судопроизводства</w:t>
      </w:r>
      <w:r>
        <w:rPr>
          <w:szCs w:val="28"/>
        </w:rPr>
        <w:t xml:space="preserve"> в суде по гражданским делам. </w:t>
      </w:r>
    </w:p>
    <w:p w:rsidR="00A80174" w:rsidRDefault="008161B9" w:rsidP="00A80174">
      <w:pPr>
        <w:jc w:val="both"/>
        <w:rPr>
          <w:szCs w:val="28"/>
        </w:rPr>
      </w:pPr>
    </w:p>
    <w:p w:rsidR="00A80174" w:rsidRDefault="008161B9" w:rsidP="00A80174">
      <w:pPr>
        <w:jc w:val="both"/>
        <w:rPr>
          <w:szCs w:val="28"/>
        </w:rPr>
      </w:pPr>
      <w:r>
        <w:rPr>
          <w:szCs w:val="28"/>
        </w:rPr>
        <w:t xml:space="preserve">        Гражданское дело в части </w:t>
      </w:r>
      <w:r w:rsidRPr="00D95EFF">
        <w:rPr>
          <w:szCs w:val="28"/>
        </w:rPr>
        <w:t>иск</w:t>
      </w:r>
      <w:r>
        <w:rPr>
          <w:szCs w:val="28"/>
        </w:rPr>
        <w:t>овых требований истца к отве</w:t>
      </w:r>
      <w:r>
        <w:rPr>
          <w:szCs w:val="28"/>
        </w:rPr>
        <w:t xml:space="preserve">тчику о </w:t>
      </w:r>
      <w:r w:rsidRPr="00D95EFF">
        <w:rPr>
          <w:szCs w:val="28"/>
        </w:rPr>
        <w:t xml:space="preserve"> </w:t>
      </w:r>
      <w:r w:rsidRPr="00716488">
        <w:rPr>
          <w:szCs w:val="28"/>
        </w:rPr>
        <w:t xml:space="preserve">предоставлении документов, об обязании предоставить письменные пояснения, о признании аудиторского отчета недействительным, о признании недействительными документы  </w:t>
      </w:r>
      <w:r w:rsidRPr="00D95EFF">
        <w:rPr>
          <w:szCs w:val="28"/>
        </w:rPr>
        <w:t>подлежат прекращению.</w:t>
      </w:r>
      <w:r>
        <w:rPr>
          <w:szCs w:val="28"/>
        </w:rPr>
        <w:t xml:space="preserve">  </w:t>
      </w:r>
    </w:p>
    <w:p w:rsidR="00A80174" w:rsidRPr="008F23E8" w:rsidRDefault="008161B9" w:rsidP="00A80174">
      <w:pPr>
        <w:pStyle w:val="a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соответствии с подпунктом 1) части 1 статьи 277 ГПК с</w:t>
      </w:r>
      <w:r w:rsidRPr="008F23E8">
        <w:rPr>
          <w:sz w:val="28"/>
          <w:szCs w:val="28"/>
        </w:rPr>
        <w:t>уд прекращает производство по делу, если</w:t>
      </w:r>
      <w:r>
        <w:rPr>
          <w:sz w:val="28"/>
          <w:szCs w:val="28"/>
        </w:rPr>
        <w:t xml:space="preserve"> </w:t>
      </w:r>
      <w:r w:rsidRPr="008F23E8">
        <w:rPr>
          <w:sz w:val="28"/>
          <w:szCs w:val="28"/>
        </w:rPr>
        <w:t>дело не подлежит рассмотрению в порядке гражданского судопроизводства</w:t>
      </w:r>
      <w:r>
        <w:rPr>
          <w:sz w:val="28"/>
          <w:szCs w:val="28"/>
        </w:rPr>
        <w:t>.</w:t>
      </w:r>
    </w:p>
    <w:p w:rsidR="006C1EC3" w:rsidRPr="00716488" w:rsidRDefault="008161B9" w:rsidP="00FF1163">
      <w:pPr>
        <w:pStyle w:val="a5"/>
        <w:spacing w:after="0"/>
        <w:ind w:left="0"/>
        <w:jc w:val="both"/>
        <w:rPr>
          <w:sz w:val="20"/>
        </w:rPr>
      </w:pPr>
    </w:p>
    <w:p w:rsidR="00026D87" w:rsidRPr="00716488" w:rsidRDefault="008161B9" w:rsidP="00026D87">
      <w:pPr>
        <w:autoSpaceDE w:val="0"/>
        <w:autoSpaceDN w:val="0"/>
        <w:adjustRightInd w:val="0"/>
        <w:contextualSpacing/>
        <w:jc w:val="both"/>
        <w:rPr>
          <w:b/>
          <w:szCs w:val="28"/>
          <w:u w:val="single"/>
        </w:rPr>
      </w:pPr>
      <w:r w:rsidRPr="00716488">
        <w:rPr>
          <w:b/>
          <w:szCs w:val="28"/>
          <w:u w:val="single"/>
        </w:rPr>
        <w:t>РЕЗОЛЮТИВНАЯ ЧАСТЬ:</w:t>
      </w:r>
    </w:p>
    <w:p w:rsidR="007165F0" w:rsidRPr="007165F0" w:rsidRDefault="008161B9" w:rsidP="00026D87">
      <w:pPr>
        <w:pStyle w:val="a3"/>
        <w:rPr>
          <w:sz w:val="20"/>
        </w:rPr>
      </w:pPr>
    </w:p>
    <w:p w:rsidR="00026D87" w:rsidRPr="00716488" w:rsidRDefault="008161B9" w:rsidP="00026D87">
      <w:pPr>
        <w:pStyle w:val="a3"/>
        <w:rPr>
          <w:sz w:val="28"/>
          <w:szCs w:val="28"/>
        </w:rPr>
      </w:pPr>
      <w:r w:rsidRPr="00716488">
        <w:rPr>
          <w:sz w:val="28"/>
          <w:szCs w:val="28"/>
        </w:rPr>
        <w:t xml:space="preserve">    Руководствуясь подпунктом </w:t>
      </w:r>
      <w:r w:rsidRPr="00716488">
        <w:rPr>
          <w:sz w:val="28"/>
          <w:szCs w:val="28"/>
        </w:rPr>
        <w:t>1</w:t>
      </w:r>
      <w:r w:rsidRPr="00716488">
        <w:rPr>
          <w:sz w:val="28"/>
          <w:szCs w:val="28"/>
        </w:rPr>
        <w:t xml:space="preserve">) статьи  277, статьями 268-269 ГПК, суд </w:t>
      </w:r>
    </w:p>
    <w:p w:rsidR="00E03DAD" w:rsidRPr="00716488" w:rsidRDefault="008161B9" w:rsidP="00026D87">
      <w:pPr>
        <w:pStyle w:val="a3"/>
        <w:rPr>
          <w:sz w:val="28"/>
          <w:szCs w:val="28"/>
        </w:rPr>
      </w:pPr>
    </w:p>
    <w:p w:rsidR="00026D87" w:rsidRPr="00716488" w:rsidRDefault="008161B9" w:rsidP="00026D87">
      <w:pPr>
        <w:pStyle w:val="a5"/>
        <w:tabs>
          <w:tab w:val="left" w:pos="540"/>
        </w:tabs>
        <w:spacing w:after="0"/>
        <w:ind w:left="0"/>
        <w:jc w:val="center"/>
        <w:rPr>
          <w:b/>
          <w:szCs w:val="28"/>
        </w:rPr>
      </w:pPr>
      <w:r w:rsidRPr="00716488">
        <w:rPr>
          <w:b/>
          <w:szCs w:val="28"/>
        </w:rPr>
        <w:t>ОПРЕДЕЛИЛ:</w:t>
      </w:r>
    </w:p>
    <w:p w:rsidR="00026D87" w:rsidRPr="00716488" w:rsidRDefault="008161B9" w:rsidP="00026D87">
      <w:pPr>
        <w:pStyle w:val="a5"/>
        <w:spacing w:after="0"/>
        <w:ind w:left="0"/>
        <w:jc w:val="both"/>
        <w:rPr>
          <w:sz w:val="20"/>
        </w:rPr>
      </w:pPr>
      <w:r w:rsidRPr="00716488">
        <w:rPr>
          <w:szCs w:val="28"/>
        </w:rPr>
        <w:t xml:space="preserve">           </w:t>
      </w:r>
    </w:p>
    <w:p w:rsidR="00026D87" w:rsidRPr="00716488" w:rsidRDefault="008161B9" w:rsidP="00CC4043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716488">
        <w:rPr>
          <w:rFonts w:ascii="Times New Roman" w:eastAsia="Times New Roman" w:hAnsi="Times New Roman"/>
          <w:sz w:val="28"/>
          <w:szCs w:val="28"/>
        </w:rPr>
        <w:t xml:space="preserve">        </w:t>
      </w:r>
      <w:r w:rsidRPr="00716488">
        <w:rPr>
          <w:rFonts w:ascii="Times New Roman" w:hAnsi="Times New Roman"/>
          <w:sz w:val="28"/>
          <w:szCs w:val="28"/>
        </w:rPr>
        <w:t xml:space="preserve">  </w:t>
      </w:r>
      <w:r w:rsidRPr="00716488">
        <w:rPr>
          <w:rFonts w:ascii="Times New Roman" w:hAnsi="Times New Roman"/>
          <w:sz w:val="28"/>
          <w:szCs w:val="28"/>
        </w:rPr>
        <w:t xml:space="preserve">Производство по гражданскому делу </w:t>
      </w:r>
      <w:r w:rsidRPr="00716488">
        <w:rPr>
          <w:rFonts w:ascii="Times New Roman" w:hAnsi="Times New Roman"/>
          <w:sz w:val="28"/>
          <w:szCs w:val="28"/>
        </w:rPr>
        <w:t xml:space="preserve">в части </w:t>
      </w:r>
      <w:r w:rsidRPr="00716488">
        <w:rPr>
          <w:rFonts w:ascii="Times New Roman" w:hAnsi="Times New Roman"/>
          <w:sz w:val="28"/>
          <w:szCs w:val="28"/>
        </w:rPr>
        <w:t>иск</w:t>
      </w:r>
      <w:r w:rsidRPr="00716488">
        <w:rPr>
          <w:rFonts w:ascii="Times New Roman" w:hAnsi="Times New Roman"/>
          <w:sz w:val="28"/>
          <w:szCs w:val="28"/>
        </w:rPr>
        <w:t>а</w:t>
      </w:r>
      <w:r w:rsidRPr="00716488">
        <w:rPr>
          <w:rFonts w:ascii="Times New Roman" w:hAnsi="Times New Roman"/>
          <w:sz w:val="28"/>
          <w:szCs w:val="28"/>
        </w:rPr>
        <w:t xml:space="preserve"> </w:t>
      </w:r>
      <w:r w:rsidRPr="00716488">
        <w:rPr>
          <w:rFonts w:ascii="Times New Roman" w:hAnsi="Times New Roman"/>
          <w:sz w:val="28"/>
          <w:szCs w:val="28"/>
        </w:rPr>
        <w:t>Булекбаевой Өзгеріс к  Отделу  образования по Шортандинскому району Управления образования Акмолинской области о предоставлении докум</w:t>
      </w:r>
      <w:r w:rsidRPr="00716488">
        <w:rPr>
          <w:rFonts w:ascii="Times New Roman" w:hAnsi="Times New Roman"/>
          <w:sz w:val="28"/>
          <w:szCs w:val="28"/>
        </w:rPr>
        <w:t>ентов, об обязании предоставить письменные пояснения, о признании аудиторского отчета недействительным</w:t>
      </w:r>
      <w:r w:rsidRPr="00716488">
        <w:rPr>
          <w:rFonts w:ascii="Times New Roman" w:hAnsi="Times New Roman"/>
          <w:sz w:val="28"/>
          <w:szCs w:val="28"/>
        </w:rPr>
        <w:t>, о признании недействительн</w:t>
      </w:r>
      <w:r w:rsidRPr="00716488">
        <w:rPr>
          <w:rFonts w:ascii="Times New Roman" w:hAnsi="Times New Roman"/>
          <w:sz w:val="28"/>
          <w:szCs w:val="28"/>
        </w:rPr>
        <w:t>ы</w:t>
      </w:r>
      <w:r w:rsidRPr="00716488">
        <w:rPr>
          <w:rFonts w:ascii="Times New Roman" w:hAnsi="Times New Roman"/>
          <w:sz w:val="28"/>
          <w:szCs w:val="28"/>
        </w:rPr>
        <w:t xml:space="preserve">ми документы </w:t>
      </w:r>
      <w:r w:rsidRPr="00716488">
        <w:rPr>
          <w:rFonts w:ascii="Times New Roman" w:hAnsi="Times New Roman"/>
          <w:sz w:val="28"/>
          <w:szCs w:val="28"/>
        </w:rPr>
        <w:t xml:space="preserve"> </w:t>
      </w:r>
      <w:r w:rsidRPr="00716488">
        <w:rPr>
          <w:rFonts w:ascii="Times New Roman" w:hAnsi="Times New Roman"/>
          <w:sz w:val="28"/>
          <w:szCs w:val="28"/>
        </w:rPr>
        <w:t>- прекратить.</w:t>
      </w:r>
    </w:p>
    <w:p w:rsidR="00026D87" w:rsidRPr="00716488" w:rsidRDefault="008161B9" w:rsidP="00026D87">
      <w:pPr>
        <w:jc w:val="both"/>
        <w:rPr>
          <w:szCs w:val="28"/>
        </w:rPr>
      </w:pPr>
      <w:r w:rsidRPr="00716488">
        <w:rPr>
          <w:szCs w:val="28"/>
        </w:rPr>
        <w:t xml:space="preserve">      </w:t>
      </w:r>
      <w:r w:rsidRPr="00716488">
        <w:rPr>
          <w:szCs w:val="28"/>
        </w:rPr>
        <w:t xml:space="preserve">  </w:t>
      </w:r>
      <w:r w:rsidRPr="00716488">
        <w:rPr>
          <w:szCs w:val="28"/>
        </w:rPr>
        <w:t xml:space="preserve"> На определение суда может быть подана частная жалоба, принесено ходатайство прокурором в судебную коллегию по гражданским Акмолинского областного суда через Шортандинский районный суд Акмолинской области в течение 10 рабочих дней со дня изготовления в око</w:t>
      </w:r>
      <w:r w:rsidRPr="00716488">
        <w:rPr>
          <w:szCs w:val="28"/>
        </w:rPr>
        <w:t>нчательной форме.</w:t>
      </w:r>
    </w:p>
    <w:p w:rsidR="00026D87" w:rsidRPr="00716488" w:rsidRDefault="008161B9" w:rsidP="00BB7FB0">
      <w:pPr>
        <w:jc w:val="both"/>
        <w:rPr>
          <w:b/>
          <w:sz w:val="20"/>
        </w:rPr>
      </w:pPr>
    </w:p>
    <w:p w:rsidR="00BB7FB0" w:rsidRDefault="008161B9" w:rsidP="00BB7FB0">
      <w:pPr>
        <w:jc w:val="both"/>
        <w:rPr>
          <w:b/>
          <w:szCs w:val="28"/>
          <w:lang w:val="kk-KZ"/>
        </w:rPr>
      </w:pPr>
      <w:r w:rsidRPr="00716488">
        <w:rPr>
          <w:b/>
          <w:szCs w:val="28"/>
        </w:rPr>
        <w:t xml:space="preserve">        Судья                                                                       </w:t>
      </w:r>
      <w:r w:rsidRPr="00716488">
        <w:rPr>
          <w:b/>
          <w:szCs w:val="28"/>
        </w:rPr>
        <w:t xml:space="preserve">     </w:t>
      </w:r>
      <w:r w:rsidRPr="00716488">
        <w:rPr>
          <w:b/>
          <w:szCs w:val="28"/>
        </w:rPr>
        <w:t xml:space="preserve">  Оспанова Р.Ж.</w:t>
      </w:r>
    </w:p>
    <w:p w:rsidR="00051184" w:rsidRDefault="00051184" w:rsidP="00BB7FB0">
      <w:pPr>
        <w:jc w:val="both"/>
        <w:rPr>
          <w:b/>
          <w:szCs w:val="28"/>
          <w:lang w:val="kk-KZ"/>
        </w:rPr>
      </w:pPr>
      <w:r>
        <w:rPr>
          <w:b/>
          <w:szCs w:val="28"/>
          <w:lang w:val="kk-KZ"/>
        </w:rPr>
        <w:t>Копия верна</w:t>
      </w:r>
    </w:p>
    <w:p w:rsidR="00051184" w:rsidRPr="00051184" w:rsidRDefault="00051184" w:rsidP="00BB7FB0">
      <w:pPr>
        <w:jc w:val="both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        Судья                                                                                Оспанова Р.Ж.</w:t>
      </w:r>
      <w:bookmarkStart w:id="0" w:name="_GoBack"/>
      <w:bookmarkEnd w:id="0"/>
    </w:p>
    <w:p w:rsidR="00BB7FB0" w:rsidRPr="00716488" w:rsidRDefault="008161B9" w:rsidP="00BB7FB0">
      <w:pPr>
        <w:jc w:val="both"/>
        <w:rPr>
          <w:color w:val="FFFFFF"/>
          <w:szCs w:val="28"/>
        </w:rPr>
      </w:pPr>
      <w:r w:rsidRPr="00716488">
        <w:rPr>
          <w:color w:val="FFFFFF"/>
          <w:szCs w:val="28"/>
        </w:rPr>
        <w:t xml:space="preserve">        Копия верна: на ___ (            ) листах.</w:t>
      </w:r>
    </w:p>
    <w:p w:rsidR="003F135D" w:rsidRPr="00716488" w:rsidRDefault="008161B9" w:rsidP="00BB7FB0">
      <w:pPr>
        <w:jc w:val="both"/>
        <w:rPr>
          <w:color w:val="FFFFFF"/>
        </w:rPr>
      </w:pPr>
      <w:r w:rsidRPr="00716488">
        <w:rPr>
          <w:b/>
          <w:color w:val="FFFFFF"/>
          <w:szCs w:val="28"/>
        </w:rPr>
        <w:t xml:space="preserve">        Судья                                                                    </w:t>
      </w:r>
      <w:r w:rsidRPr="00716488">
        <w:rPr>
          <w:b/>
          <w:color w:val="FFFFFF"/>
          <w:szCs w:val="28"/>
        </w:rPr>
        <w:t xml:space="preserve">    </w:t>
      </w:r>
      <w:r w:rsidRPr="00716488">
        <w:rPr>
          <w:b/>
          <w:color w:val="FFFFFF"/>
          <w:szCs w:val="28"/>
        </w:rPr>
        <w:t xml:space="preserve">      </w:t>
      </w:r>
      <w:r w:rsidRPr="00716488">
        <w:rPr>
          <w:b/>
          <w:color w:val="FFFFFF"/>
          <w:szCs w:val="28"/>
        </w:rPr>
        <w:t xml:space="preserve"> Оспанова Р.Ж.</w:t>
      </w:r>
      <w:r w:rsidRPr="008161B9">
        <w:rPr>
          <w:noProof/>
          <w:color w:va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00005" o:spid="_x0000_i1026" type="#_x0000_t75" style="width:60pt;height:60pt;visibility:visible;mso-wrap-style:square">
            <v:imagedata r:id="rId8" o:title=""/>
          </v:shape>
        </w:pict>
      </w:r>
      <w:r w:rsidRPr="008161B9">
        <w:rPr>
          <w:noProof/>
          <w:color w:val="FFFFFF"/>
        </w:rPr>
        <w:pict>
          <v:shape id="Рисунок 100006" o:spid="_x0000_i1025" type="#_x0000_t75" style="width:60pt;height:60pt;visibility:visible;mso-wrap-style:square">
            <v:imagedata r:id="rId9" o:title=""/>
          </v:shape>
        </w:pict>
      </w:r>
    </w:p>
    <w:sectPr w:rsidR="003F135D" w:rsidRPr="00716488" w:rsidSect="00B20D58">
      <w:headerReference w:type="even" r:id="rId10"/>
      <w:headerReference w:type="default" r:id="rId11"/>
      <w:pgSz w:w="11906" w:h="16838"/>
      <w:pgMar w:top="1418" w:right="851" w:bottom="1418" w:left="1701" w:header="709" w:footer="80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1B9" w:rsidRDefault="008161B9">
      <w:r>
        <w:separator/>
      </w:r>
    </w:p>
  </w:endnote>
  <w:endnote w:type="continuationSeparator" w:id="0">
    <w:p w:rsidR="008161B9" w:rsidRDefault="00816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1B9" w:rsidRDefault="008161B9">
      <w:r>
        <w:separator/>
      </w:r>
    </w:p>
  </w:footnote>
  <w:footnote w:type="continuationSeparator" w:id="0">
    <w:p w:rsidR="008161B9" w:rsidRDefault="008161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35D" w:rsidRDefault="008161B9" w:rsidP="003F135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F135D" w:rsidRDefault="008161B9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35D" w:rsidRDefault="008161B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51184">
      <w:rPr>
        <w:noProof/>
      </w:rPr>
      <w:t>5</w:t>
    </w:r>
    <w:r>
      <w:fldChar w:fldCharType="end"/>
    </w:r>
  </w:p>
  <w:p w:rsidR="003F135D" w:rsidRDefault="008161B9">
    <w:pPr>
      <w:pStyle w:val="a7"/>
    </w:pPr>
  </w:p>
  <w:p w:rsidR="00753D4A" w:rsidRDefault="008161B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margin-left:5pt;margin-top:50pt;width:25pt;height:600pt;z-index:-4;mso-position-horizontal-relative:page;mso-position-vertical-relative:page">
          <v:imagedata r:id="rId1" o:title=""/>
          <w10:wrap anchorx="page" anchory="page"/>
        </v:shape>
      </w:pict>
    </w:r>
    <w:r>
      <w:pict>
        <v:shape id="_x0000_s3074" type="#_x0000_t75" style="position:absolute;margin-left:11pt;margin-top:790pt;width:200pt;height:25pt;z-index:-3;mso-position-horizontal-relative:page;mso-position-vertical-relative:page">
          <v:imagedata r:id="rId2" o:title=""/>
          <w10:wrap anchorx="page" anchory="page"/>
        </v:shape>
      </w:pict>
    </w:r>
    <w:r>
      <w:pict>
        <v:shape id="_x0000_s3075" type="#_x0000_t75" style="position:absolute;margin-left:7pt;margin-top:750pt;width:40pt;height:40pt;z-index:-2;mso-position-horizontal-relative:page;mso-position-vertical-relative:page">
          <v:imagedata r:id="rId3" o:title=""/>
          <w10:wrap anchorx="page" anchory="page"/>
        </v:shape>
      </w:pict>
    </w:r>
    <w:r>
      <w:pict>
        <v:shape id="_x0000_s3076" type="#_x0000_t75" style="position:absolute;margin-left:120pt;margin-top:350pt;width:400pt;height:390pt;z-index:-1;mso-position-horizontal-relative:page;mso-position-vertical-relative:page">
          <v:imagedata r:id="rId4" o:title="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76518"/>
    <w:multiLevelType w:val="hybridMultilevel"/>
    <w:tmpl w:val="1F08E5C0"/>
    <w:lvl w:ilvl="0" w:tplc="0C6275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18FF7E" w:tentative="1">
      <w:start w:val="1"/>
      <w:numFmt w:val="lowerLetter"/>
      <w:lvlText w:val="%2."/>
      <w:lvlJc w:val="left"/>
      <w:pPr>
        <w:ind w:left="1440" w:hanging="360"/>
      </w:pPr>
    </w:lvl>
    <w:lvl w:ilvl="2" w:tplc="109C70F8" w:tentative="1">
      <w:start w:val="1"/>
      <w:numFmt w:val="lowerRoman"/>
      <w:lvlText w:val="%3."/>
      <w:lvlJc w:val="right"/>
      <w:pPr>
        <w:ind w:left="2160" w:hanging="180"/>
      </w:pPr>
    </w:lvl>
    <w:lvl w:ilvl="3" w:tplc="74C67374" w:tentative="1">
      <w:start w:val="1"/>
      <w:numFmt w:val="decimal"/>
      <w:lvlText w:val="%4."/>
      <w:lvlJc w:val="left"/>
      <w:pPr>
        <w:ind w:left="2880" w:hanging="360"/>
      </w:pPr>
    </w:lvl>
    <w:lvl w:ilvl="4" w:tplc="9D94C6A0" w:tentative="1">
      <w:start w:val="1"/>
      <w:numFmt w:val="lowerLetter"/>
      <w:lvlText w:val="%5."/>
      <w:lvlJc w:val="left"/>
      <w:pPr>
        <w:ind w:left="3600" w:hanging="360"/>
      </w:pPr>
    </w:lvl>
    <w:lvl w:ilvl="5" w:tplc="A4A04136" w:tentative="1">
      <w:start w:val="1"/>
      <w:numFmt w:val="lowerRoman"/>
      <w:lvlText w:val="%6."/>
      <w:lvlJc w:val="right"/>
      <w:pPr>
        <w:ind w:left="4320" w:hanging="180"/>
      </w:pPr>
    </w:lvl>
    <w:lvl w:ilvl="6" w:tplc="4150186A" w:tentative="1">
      <w:start w:val="1"/>
      <w:numFmt w:val="decimal"/>
      <w:lvlText w:val="%7."/>
      <w:lvlJc w:val="left"/>
      <w:pPr>
        <w:ind w:left="5040" w:hanging="360"/>
      </w:pPr>
    </w:lvl>
    <w:lvl w:ilvl="7" w:tplc="F1A025FA" w:tentative="1">
      <w:start w:val="1"/>
      <w:numFmt w:val="lowerLetter"/>
      <w:lvlText w:val="%8."/>
      <w:lvlJc w:val="left"/>
      <w:pPr>
        <w:ind w:left="5760" w:hanging="360"/>
      </w:pPr>
    </w:lvl>
    <w:lvl w:ilvl="8" w:tplc="36DE71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17C4C"/>
    <w:multiLevelType w:val="hybridMultilevel"/>
    <w:tmpl w:val="C0A06958"/>
    <w:lvl w:ilvl="0" w:tplc="CD20FB7E">
      <w:start w:val="1"/>
      <w:numFmt w:val="decimal"/>
      <w:lvlText w:val="%1)"/>
      <w:lvlJc w:val="left"/>
      <w:pPr>
        <w:ind w:left="1380" w:hanging="660"/>
      </w:pPr>
      <w:rPr>
        <w:rFonts w:hint="default"/>
      </w:rPr>
    </w:lvl>
    <w:lvl w:ilvl="1" w:tplc="DE10A06C" w:tentative="1">
      <w:start w:val="1"/>
      <w:numFmt w:val="lowerLetter"/>
      <w:lvlText w:val="%2."/>
      <w:lvlJc w:val="left"/>
      <w:pPr>
        <w:ind w:left="1800" w:hanging="360"/>
      </w:pPr>
    </w:lvl>
    <w:lvl w:ilvl="2" w:tplc="D4066B48" w:tentative="1">
      <w:start w:val="1"/>
      <w:numFmt w:val="lowerRoman"/>
      <w:lvlText w:val="%3."/>
      <w:lvlJc w:val="right"/>
      <w:pPr>
        <w:ind w:left="2520" w:hanging="180"/>
      </w:pPr>
    </w:lvl>
    <w:lvl w:ilvl="3" w:tplc="1506E196" w:tentative="1">
      <w:start w:val="1"/>
      <w:numFmt w:val="decimal"/>
      <w:lvlText w:val="%4."/>
      <w:lvlJc w:val="left"/>
      <w:pPr>
        <w:ind w:left="3240" w:hanging="360"/>
      </w:pPr>
    </w:lvl>
    <w:lvl w:ilvl="4" w:tplc="CD34D132" w:tentative="1">
      <w:start w:val="1"/>
      <w:numFmt w:val="lowerLetter"/>
      <w:lvlText w:val="%5."/>
      <w:lvlJc w:val="left"/>
      <w:pPr>
        <w:ind w:left="3960" w:hanging="360"/>
      </w:pPr>
    </w:lvl>
    <w:lvl w:ilvl="5" w:tplc="0E425E34" w:tentative="1">
      <w:start w:val="1"/>
      <w:numFmt w:val="lowerRoman"/>
      <w:lvlText w:val="%6."/>
      <w:lvlJc w:val="right"/>
      <w:pPr>
        <w:ind w:left="4680" w:hanging="180"/>
      </w:pPr>
    </w:lvl>
    <w:lvl w:ilvl="6" w:tplc="67661B12" w:tentative="1">
      <w:start w:val="1"/>
      <w:numFmt w:val="decimal"/>
      <w:lvlText w:val="%7."/>
      <w:lvlJc w:val="left"/>
      <w:pPr>
        <w:ind w:left="5400" w:hanging="360"/>
      </w:pPr>
    </w:lvl>
    <w:lvl w:ilvl="7" w:tplc="F3A22830" w:tentative="1">
      <w:start w:val="1"/>
      <w:numFmt w:val="lowerLetter"/>
      <w:lvlText w:val="%8."/>
      <w:lvlJc w:val="left"/>
      <w:pPr>
        <w:ind w:left="6120" w:hanging="360"/>
      </w:pPr>
    </w:lvl>
    <w:lvl w:ilvl="8" w:tplc="1AE2A27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EA1649"/>
    <w:multiLevelType w:val="hybridMultilevel"/>
    <w:tmpl w:val="C0A06958"/>
    <w:lvl w:ilvl="0" w:tplc="CCB02A58">
      <w:start w:val="1"/>
      <w:numFmt w:val="decimal"/>
      <w:lvlText w:val="%1)"/>
      <w:lvlJc w:val="left"/>
      <w:pPr>
        <w:ind w:left="1380" w:hanging="660"/>
      </w:pPr>
      <w:rPr>
        <w:rFonts w:hint="default"/>
      </w:rPr>
    </w:lvl>
    <w:lvl w:ilvl="1" w:tplc="F2F40CE8" w:tentative="1">
      <w:start w:val="1"/>
      <w:numFmt w:val="lowerLetter"/>
      <w:lvlText w:val="%2."/>
      <w:lvlJc w:val="left"/>
      <w:pPr>
        <w:ind w:left="1800" w:hanging="360"/>
      </w:pPr>
    </w:lvl>
    <w:lvl w:ilvl="2" w:tplc="9976D328" w:tentative="1">
      <w:start w:val="1"/>
      <w:numFmt w:val="lowerRoman"/>
      <w:lvlText w:val="%3."/>
      <w:lvlJc w:val="right"/>
      <w:pPr>
        <w:ind w:left="2520" w:hanging="180"/>
      </w:pPr>
    </w:lvl>
    <w:lvl w:ilvl="3" w:tplc="5EDEDFE4" w:tentative="1">
      <w:start w:val="1"/>
      <w:numFmt w:val="decimal"/>
      <w:lvlText w:val="%4."/>
      <w:lvlJc w:val="left"/>
      <w:pPr>
        <w:ind w:left="3240" w:hanging="360"/>
      </w:pPr>
    </w:lvl>
    <w:lvl w:ilvl="4" w:tplc="BDEC8730" w:tentative="1">
      <w:start w:val="1"/>
      <w:numFmt w:val="lowerLetter"/>
      <w:lvlText w:val="%5."/>
      <w:lvlJc w:val="left"/>
      <w:pPr>
        <w:ind w:left="3960" w:hanging="360"/>
      </w:pPr>
    </w:lvl>
    <w:lvl w:ilvl="5" w:tplc="CEA08C00" w:tentative="1">
      <w:start w:val="1"/>
      <w:numFmt w:val="lowerRoman"/>
      <w:lvlText w:val="%6."/>
      <w:lvlJc w:val="right"/>
      <w:pPr>
        <w:ind w:left="4680" w:hanging="180"/>
      </w:pPr>
    </w:lvl>
    <w:lvl w:ilvl="6" w:tplc="7F2AFFC4" w:tentative="1">
      <w:start w:val="1"/>
      <w:numFmt w:val="decimal"/>
      <w:lvlText w:val="%7."/>
      <w:lvlJc w:val="left"/>
      <w:pPr>
        <w:ind w:left="5400" w:hanging="360"/>
      </w:pPr>
    </w:lvl>
    <w:lvl w:ilvl="7" w:tplc="AE36C242" w:tentative="1">
      <w:start w:val="1"/>
      <w:numFmt w:val="lowerLetter"/>
      <w:lvlText w:val="%8."/>
      <w:lvlJc w:val="left"/>
      <w:pPr>
        <w:ind w:left="6120" w:hanging="360"/>
      </w:pPr>
    </w:lvl>
    <w:lvl w:ilvl="8" w:tplc="E93EA0B6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savePreviewPicture/>
  <w:hdrShapeDefaults>
    <o:shapedefaults v:ext="edit" spidmax="3077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3D4A"/>
    <w:rsid w:val="00051184"/>
    <w:rsid w:val="00753D4A"/>
    <w:rsid w:val="008161B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163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7A0F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1163"/>
    <w:pPr>
      <w:jc w:val="both"/>
    </w:pPr>
    <w:rPr>
      <w:sz w:val="24"/>
    </w:rPr>
  </w:style>
  <w:style w:type="character" w:customStyle="1" w:styleId="a4">
    <w:name w:val="Основной текст Знак"/>
    <w:link w:val="a3"/>
    <w:rsid w:val="00FF116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rsid w:val="00FF1163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FF116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s0">
    <w:name w:val="s0"/>
    <w:rsid w:val="00FF1163"/>
    <w:rPr>
      <w:rFonts w:ascii="Times New Roman" w:hAnsi="Times New Roman" w:cs="Times New Roman" w:hint="default"/>
      <w:color w:val="000000"/>
      <w:sz w:val="24"/>
      <w:szCs w:val="24"/>
      <w:u w:val="none"/>
      <w:effect w:val="none"/>
    </w:rPr>
  </w:style>
  <w:style w:type="paragraph" w:styleId="a7">
    <w:name w:val="header"/>
    <w:basedOn w:val="a"/>
    <w:link w:val="a8"/>
    <w:uiPriority w:val="99"/>
    <w:rsid w:val="00FF11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FF116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page number"/>
    <w:rsid w:val="00FF1163"/>
  </w:style>
  <w:style w:type="character" w:customStyle="1" w:styleId="30">
    <w:name w:val="Заголовок 3 Знак"/>
    <w:link w:val="3"/>
    <w:uiPriority w:val="9"/>
    <w:rsid w:val="007A0FB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ng-scope">
    <w:name w:val="ng-scope"/>
    <w:rsid w:val="007A0FBF"/>
  </w:style>
  <w:style w:type="character" w:customStyle="1" w:styleId="2">
    <w:name w:val="Основной текст (2)_"/>
    <w:link w:val="20"/>
    <w:rsid w:val="004D41B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21">
    <w:name w:val="Основной текст (2) + Полужирный"/>
    <w:rsid w:val="004D41B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 + Курсив"/>
    <w:rsid w:val="004D41B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D41B0"/>
    <w:pPr>
      <w:widowControl w:val="0"/>
      <w:shd w:val="clear" w:color="auto" w:fill="FFFFFF"/>
      <w:spacing w:before="60" w:after="360" w:line="0" w:lineRule="atLeast"/>
    </w:pPr>
    <w:rPr>
      <w:sz w:val="26"/>
      <w:szCs w:val="26"/>
    </w:rPr>
  </w:style>
  <w:style w:type="paragraph" w:styleId="aa">
    <w:name w:val="No Spacing"/>
    <w:uiPriority w:val="1"/>
    <w:qFormat/>
    <w:rsid w:val="004D41B0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99"/>
    <w:qFormat/>
    <w:rsid w:val="007C20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rsid w:val="00465E49"/>
    <w:pPr>
      <w:pBdr>
        <w:top w:val="nil"/>
        <w:left w:val="nil"/>
        <w:bottom w:val="nil"/>
        <w:right w:val="nil"/>
        <w:between w:val="nil"/>
      </w:pBdr>
    </w:pPr>
    <w:rPr>
      <w:rFonts w:ascii="Tahoma" w:eastAsia="Tahoma" w:hAnsi="Tahoma"/>
      <w:color w:val="000000"/>
      <w:sz w:val="24"/>
      <w:szCs w:val="24"/>
      <w:lang w:eastAsia="en-US" w:bidi="en-US"/>
    </w:rPr>
  </w:style>
  <w:style w:type="paragraph" w:styleId="ac">
    <w:name w:val="footer"/>
    <w:basedOn w:val="a"/>
    <w:link w:val="ad"/>
    <w:uiPriority w:val="99"/>
    <w:unhideWhenUsed/>
    <w:rsid w:val="007165F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7165F0"/>
    <w:rPr>
      <w:rFonts w:ascii="Times New Roman" w:eastAsia="Times New Roman" w:hAnsi="Times New Roman"/>
      <w:sz w:val="28"/>
    </w:rPr>
  </w:style>
  <w:style w:type="paragraph" w:styleId="ae">
    <w:name w:val="Normal (Web)"/>
    <w:basedOn w:val="a"/>
    <w:uiPriority w:val="99"/>
    <w:unhideWhenUsed/>
    <w:rsid w:val="00A80174"/>
    <w:pPr>
      <w:spacing w:before="100" w:beforeAutospacing="1" w:after="100" w:afterAutospacing="1"/>
    </w:pPr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05118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05118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5</Pages>
  <Words>1619</Words>
  <Characters>9231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Вакансия</dc:creator>
  <cp:lastModifiedBy>АБУОВА НУРЖАМАЛ АХМЕТОВНА</cp:lastModifiedBy>
  <cp:revision>629</cp:revision>
  <cp:lastPrinted>2026-04-10T11:58:00Z</cp:lastPrinted>
  <dcterms:created xsi:type="dcterms:W3CDTF">2022-07-15T05:18:00Z</dcterms:created>
  <dcterms:modified xsi:type="dcterms:W3CDTF">2026-04-10T12:39:00Z</dcterms:modified>
</cp:coreProperties>
</file>